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Scientist with over 11 years of experience in software development, specializing in web and mobile applications. Highly skilled in data mining, machine learning, and predictive modeling. Proven ability to drive business insights from complex data with strong analytical skills and a collaborative approach.</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SQL, Java, Scala, C++, MATLAB, Julia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Hadoop, MongoDB, PostgreSQL, MySQL, SQLite, Apache Spark, Kafka, Tableau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Libraries:</w:t>
      </w:r>
      <w:r w:rsidRPr="00106EA3">
        <w:rPr>
          <w:rFonts w:ascii="Roboto Light" w:eastAsia="Roboto Light" w:hAnsi="Roboto Light" w:cs="Roboto Light"/>
          <w:sz w:val="20"/>
          <w:szCs w:val="20"/>
        </w:rPr>
        <w:t xml:space="preserve"> TensorFlow, Keras, Scikit-learn, PyTorch, XGBoost, LightGBM, NLTK, Gensim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Matplotlib, Seaborn, D3.js, Plotly, Power BI, Grafana, Looker, Google Data Studio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Databricks, Heroku, IBM Cloud, DigitalOcean, Firebase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research to detect valuable data sources and automated collection processes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accessibility for analytical purposes across multiple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preprocessing on both structured and unstructured data sets employing frameworks such as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NumPy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data cleaning pipeline while improving overall data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large data volumes to uncover trends and patterns through exploratory data analysis utilizing </w:t>
      </w:r>
      <w:r w:rsidRPr="00106EA3">
        <w:rPr>
          <w:rFonts w:ascii="Roboto Light" w:eastAsia="Roboto Light" w:hAnsi="Roboto Light" w:cs="Roboto Light"/>
          <w:b/>
          <w:bCs/>
          <w:sz w:val="20"/>
          <w:szCs w:val="20"/>
        </w:rPr>
        <w:t xml:space="preserve">Jupyter Notebook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visualization libraries like </w:t>
      </w:r>
      <w:r w:rsidRPr="00106EA3">
        <w:rPr>
          <w:rFonts w:ascii="Roboto Light" w:eastAsia="Roboto Light" w:hAnsi="Roboto Light" w:cs="Roboto Light"/>
          <w:b/>
          <w:bCs/>
          <w:sz w:val="20"/>
          <w:szCs w:val="20"/>
        </w:rPr>
        <w:t xml:space="preserve">Matplotlib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Seaborn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robust predictive models and machine learning algorithms by employing </w:t>
      </w:r>
      <w:r w:rsidRPr="00106EA3">
        <w:rPr>
          <w:rFonts w:ascii="Roboto Light" w:eastAsia="Roboto Light" w:hAnsi="Roboto Light" w:cs="Roboto Light"/>
          <w:b/>
          <w:bCs/>
          <w:sz w:val="20"/>
          <w:szCs w:val="20"/>
        </w:rPr>
        <w:t xml:space="preserve">Scikit-learn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data-driven decision-making that aligned with business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Modified and combined machine learning models through ensemble modeling techniques, such as bagging and boosting, which resulted in improved prediction accuracy across various datasets and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Organized and effectively presented data insights using advanced data visualization techniques, ensuring clarity and stakeholder engagement in project outcomes during team meetings.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engineering and product development teams to discuss findings and suggest data-driven solutions for complex business challenges, fostering interdepartmental synergy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Distributed data across shared servers efficiently, leveraging </w:t>
      </w:r>
      <w:r w:rsidRPr="00106EA3">
        <w:rPr>
          <w:rFonts w:ascii="Roboto Light" w:eastAsia="Roboto Light" w:hAnsi="Roboto Light" w:cs="Roboto Light"/>
          <w:b/>
          <w:bCs/>
          <w:sz w:val="20"/>
          <w:szCs w:val="20"/>
        </w:rPr>
        <w:t xml:space="preserve">Hadoop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large-scale data processing and storage, which empowered more accurate analysis capabilities for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interactive dashboards that facilitated real-time data tracking and performance measurement, significantly enhancing the team's ability to visualize key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strategic approaches to business challenges through analytical research, leveraging predictive modeling to formulate actionable insights and recommendations based on data trends observed during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keep abreast of industry trends and advancements in machine learning, ensuring the implementation of cutting-edge techniques in data analysis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analysts by providing guidance on data interpretation techniques and methodologies, enhancing their analytical skills and contributing to team success and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 meetings to ensure alignment of data science initiatives with business objectives, demonstrating adaptability and strong communication skills.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technologies, specifically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storage solutions and facilitate data processing workflows, which improved project scalability and performance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behavior data to refine predictive algorithms, thus enhancing product features based on user feedback and interaction patterns observed in datasets.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web applications utilizing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handling capabilities and enhancing user experience beyond basic client-side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working collaboratively in cross-functional teams to deliver software projects on time, while adapting to changing requirements and market conditions throughout the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source control management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version control of project codebases, facilitating team collaboration and improving overall code quality and project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seamless communications between server and clients, promoting efficient interaction within different components of the application ecosystem.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testing and debugging processes, engaging in unit testing practices through frameworks like </w:t>
      </w:r>
      <w:r w:rsidRPr="00106EA3">
        <w:rPr>
          <w:rFonts w:ascii="Roboto Light" w:eastAsia="Roboto Light" w:hAnsi="Roboto Light" w:cs="Roboto Light"/>
          <w:b/>
          <w:bCs/>
          <w:sz w:val="20"/>
          <w:szCs w:val="20"/>
        </w:rPr>
        <w:t xml:space="preserve">Jasmine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Karma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ensured high reliability and performance of developed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libraries, such as </w:t>
      </w:r>
      <w:r w:rsidRPr="00106EA3">
        <w:rPr>
          <w:rFonts w:ascii="Roboto Light" w:eastAsia="Roboto Light" w:hAnsi="Roboto Light" w:cs="Roboto Light"/>
          <w:b/>
          <w:bCs/>
          <w:sz w:val="20"/>
          <w:szCs w:val="20"/>
        </w:rPr>
        <w:t xml:space="preserve">Stripe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payment processing and </w:t>
      </w:r>
      <w:r w:rsidRPr="00106EA3">
        <w:rPr>
          <w:rFonts w:ascii="Roboto Light" w:eastAsia="Roboto Light" w:hAnsi="Roboto Light" w:cs="Roboto Light"/>
          <w:b/>
          <w:bCs/>
          <w:sz w:val="20"/>
          <w:szCs w:val="20"/>
        </w:rPr>
        <w:t xml:space="preserve">Auth0</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user authentication, allowing for enhanced functionality in deployed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transform wireframes into functional interfaces, implementing design best practices that led to intuitive and user-friendly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refactoring activities that adhered to best practices, contributing to performance optimization and maintainability of codebases.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on emerging technologies to keep team members up-to-date with best practices, fostering a culture of continuous learning and innovation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during requirements gathering sessions, ensuring that the final products aligned with client expectations and business goals, demonstrating strong stakeholder management skills.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effective project management strategies that ensured adherence to timelines while delivering quality software solutions that met client specifications and business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internal tools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visualization, allowing stakeholders to monitor key performance indicators and trends effectively.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