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Data Scientist with over 11 years of experience in software development, specializing in machine learning and AI to extract insights from complex datasets. Proven expertise in leading AI/ML projects and developing advanced analytics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Matlab,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PySpark, TensorFlow, Keras,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Regression, Classification, Clustering, Time Series Analysis,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Docker, Kubernetes,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diverse AI/ML projects to extract actionable insights from large datasets, collaborating closely with federal agency clients to drive outcomes that leverage advanced analytics and machine learning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 range of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and deploy robust machine learning models, ensuring high performance and scalability for federal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advanced statistical analyses and apply machine learning methods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clustering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integrity and insight generation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data visualization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clear, actionable insights that facilitate data-driven decision-making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deliver end-to-end data science solutions, from initial project planning through modeling, testing, and final deployment, fostering a collaborative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 continuous improvement by integrating feedback from stakeholders into the modeling process, refining algorithms and methodologies to achieve better performance in AI/ML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standard operating procedures and best practices for project execution, ensuring consistency and quality across all AI/ML initiatives undertaken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the adoption of MLOps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enhance the reproducibility of machine learning models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comprehensive documentation of methodologies, data sources, and analytical processes to support transparency and enable smooth transitions between project phases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knowledge sharing sessions and workshops to promote the understanding of AI/ML techniques among federal agencies, highlighting the relevance of each approach to specific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data scientists and interns, providing guidance on advanced analytics techniques and supporting their professional growth within a collaborative work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 emerging technologies and industry trends in data science and machine learning to ensure that the team remains at the forefront of innovation and applicable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data preprocessing tools and frameworks to clean, prepare, and validate datasets prior to analysis, ensuring all models operate on reliable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strategic discussions with senior leadership to align data science projects with organizational objectives and agency goals, driving the overall strategic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workshops and training sessions for stakeholders on the application of advanced analytics, fostering a culture of data-driven decision making within federal agencies.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managed data flow processes while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projects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within applications, enhancing user experience through predictive analytics and personalization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solutions using agile methodologies, facilitating effective communication and collaboration among team members in a remote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excellence and continuous improvement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manage data storage and processing, enabling seamless workflows for data-driven applications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ensure code quality and functionality in accordance with best practices and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system architecture discussions, offering insights into the design and implementation of data pipelines that support machine learning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data and enhance business intelligence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CI/CD processes to streamline delivery times and ensure feature enhancements are rapidly available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upcoming industry trends, helping them adapt to fast-paced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design solutions that meet evolving customer needs, ensuring alignment with business objectives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to client stakeholders, communicating complex technical concepts in an easily digestible manner, thereby improving understanding and project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