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Scientist with over 11 years of experience in software development, focusing on machine learning and data science applications. Adept at building and deploying scalable ML models to optimize processes and enhance customer experience through data-driven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SQL, Java,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XGBoost, LightGBM, CatBoost, FastAI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Manipulation &amp; Analysis:</w:t>
      </w:r>
      <w:r w:rsidRPr="00106EA3">
        <w:rPr>
          <w:rFonts w:ascii="Roboto Light" w:eastAsia="Roboto Light" w:hAnsi="Roboto Light" w:cs="Roboto Light"/>
          <w:sz w:val="20"/>
          <w:szCs w:val="20"/>
        </w:rPr>
        <w:t xml:space="preserve"> pandas, NumPy, Dask, Databricks,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 Deployment &amp; Monitoring:</w:t>
      </w:r>
      <w:r w:rsidRPr="00106EA3">
        <w:rPr>
          <w:rFonts w:ascii="Roboto Light" w:eastAsia="Roboto Light" w:hAnsi="Roboto Light" w:cs="Roboto Light"/>
          <w:sz w:val="20"/>
          <w:szCs w:val="20"/>
        </w:rPr>
        <w:t xml:space="preserve"> Docker, Kubernetes, Airflow, MLflow, AWS SageMaker, Azure 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Matplotlib, Seaborn, Plotly, ggplot2</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developing and maintaining robust </w:t>
      </w:r>
      <w:r w:rsidRPr="00106EA3">
        <w:rPr>
          <w:rFonts w:ascii="Roboto Light" w:eastAsia="Roboto Light" w:hAnsi="Roboto Light" w:cs="Roboto Light"/>
          <w:b/>
          <w:bCs/>
          <w:sz w:val="20"/>
          <w:szCs w:val="20"/>
        </w:rPr>
        <w:t xml:space="preserve">end-to-end 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personalized recommendations, implementing advanced </w:t>
      </w:r>
      <w:r w:rsidRPr="00106EA3">
        <w:rPr>
          <w:rFonts w:ascii="Roboto Light" w:eastAsia="Roboto Light" w:hAnsi="Roboto Light" w:cs="Roboto Light"/>
          <w:b/>
          <w:bCs/>
          <w:sz w:val="20"/>
          <w:szCs w:val="20"/>
        </w:rPr>
        <w:t xml:space="preserve">data preprocessing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enhanced accuracy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Operations Research Engineers to identify key </w:t>
      </w:r>
      <w:r w:rsidRPr="00106EA3">
        <w:rPr>
          <w:rFonts w:ascii="Roboto Light" w:eastAsia="Roboto Light" w:hAnsi="Roboto Light" w:cs="Roboto Light"/>
          <w:b/>
          <w:bCs/>
          <w:sz w:val="20"/>
          <w:szCs w:val="20"/>
        </w:rPr>
        <w:t xml:space="preserve">business pain points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 innovative solutions using analytical thinking and strong technical </w:t>
      </w:r>
      <w:r w:rsidRPr="00106EA3">
        <w:rPr>
          <w:rFonts w:ascii="Roboto Light" w:eastAsia="Roboto Light" w:hAnsi="Roboto Light" w:cs="Roboto Light"/>
          <w:b/>
          <w:bCs/>
          <w:sz w:val="20"/>
          <w:szCs w:val="20"/>
        </w:rPr>
        <w:t xml:space="preserve">skills in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statistics.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ML models for inventory </w:t>
      </w:r>
      <w:r w:rsidRPr="00106EA3">
        <w:rPr>
          <w:rFonts w:ascii="Roboto Light" w:eastAsia="Roboto Light" w:hAnsi="Roboto Light" w:cs="Roboto Light"/>
          <w:b/>
          <w:bCs/>
          <w:sz w:val="20"/>
          <w:szCs w:val="20"/>
        </w:rPr>
        <w:t xml:space="preserve">forecasting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applying </w:t>
      </w:r>
      <w:r w:rsidRPr="00106EA3">
        <w:rPr>
          <w:rFonts w:ascii="Roboto Light" w:eastAsia="Roboto Light" w:hAnsi="Roboto Light" w:cs="Roboto Light"/>
          <w:b/>
          <w:bCs/>
          <w:sz w:val="20"/>
          <w:szCs w:val="20"/>
        </w:rPr>
        <w:t xml:space="preserve">time series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ensure reduced waste and enhanced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w:t>
      </w:r>
      <w:r w:rsidRPr="00106EA3">
        <w:rPr>
          <w:rFonts w:ascii="Roboto Light" w:eastAsia="Roboto Light" w:hAnsi="Roboto Light" w:cs="Roboto Light"/>
          <w:b/>
          <w:bCs/>
          <w:sz w:val="20"/>
          <w:szCs w:val="20"/>
        </w:rPr>
        <w:t xml:space="preserve">production-grade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machine learning solutions using cloud platforms, focusing on reliability, scalability,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on best practices in model development and lifecycle management, fostering a culture of collaboration and continuous </w:t>
      </w:r>
      <w:r w:rsidRPr="00106EA3">
        <w:rPr>
          <w:rFonts w:ascii="Roboto Light" w:eastAsia="Roboto Light" w:hAnsi="Roboto Light" w:cs="Roboto Light"/>
          <w:b/>
          <w:bCs/>
          <w:sz w:val="20"/>
          <w:szCs w:val="20"/>
        </w:rPr>
        <w:t xml:space="preserve">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w:t>
      </w:r>
      <w:r w:rsidRPr="00106EA3">
        <w:rPr>
          <w:rFonts w:ascii="Roboto Light" w:eastAsia="Roboto Light" w:hAnsi="Roboto Light" w:cs="Roboto Light"/>
          <w:b/>
          <w:bCs/>
          <w:sz w:val="20"/>
          <w:szCs w:val="20"/>
        </w:rPr>
        <w:t xml:space="preserve">ML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data exploration to model training and evaluation, ensuring high standards in performance via rigorous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cross-validation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industry trends and applied novel ML techniques such as ensemble learning and clustering to optimize logistics and improve operational efficiency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tools for reporting and visualization of data insights, leveraging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enhance user decision-making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datasets to extract actionable insights and drive strategic initiatives, employing advanced statistical methods and ensuring data integrity throughout the </w:t>
      </w:r>
      <w:r w:rsidRPr="00106EA3">
        <w:rPr>
          <w:rFonts w:ascii="Roboto Light" w:eastAsia="Roboto Light" w:hAnsi="Roboto Light" w:cs="Roboto Light"/>
          <w:b/>
          <w:bCs/>
          <w:sz w:val="20"/>
          <w:szCs w:val="20"/>
        </w:rPr>
        <w:t xml:space="preserve">data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metrics to evaluate model performance and guided iterative improvements based on comprehensive KPIs, adapting models to reflect changing market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model deployment and monitoring, ensuring smooth transitions from development to production environments while enhancing model observability and performance tuning.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and engineering teams to align business objectives with technical implementations through effective communication and collaborative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to improve team expertise in advanced </w:t>
      </w:r>
      <w:r w:rsidRPr="00106EA3">
        <w:rPr>
          <w:rFonts w:ascii="Roboto Light" w:eastAsia="Roboto Light" w:hAnsi="Roboto Light" w:cs="Roboto Light"/>
          <w:b/>
          <w:bCs/>
          <w:sz w:val="20"/>
          <w:szCs w:val="20"/>
        </w:rPr>
        <w:t xml:space="preserve">machine learning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importance of data ethics in AI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outreach and hackathons to stay current with emerging trends and share knowledge on machine learning applications within various industries and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ML strategy by researching and adopting best practices in automated model monitoring and retraining to ensure sustained performance and relevance.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Challenged traditional development practices by integrating </w:t>
      </w:r>
      <w:r w:rsidRPr="00106EA3">
        <w:rPr>
          <w:rFonts w:ascii="Roboto Light" w:eastAsia="Roboto Light" w:hAnsi="Roboto Light" w:cs="Roboto Light"/>
          <w:b/>
          <w:bCs/>
          <w:sz w:val="20"/>
          <w:szCs w:val="20"/>
        </w:rPr>
        <w:t xml:space="preserve">data-driven decision-making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throughout teams while maintaining a clear focus on delivering high-quality software and enhancing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software solutions that integrated advanced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improving system performance and user engagement through personalized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processes, optimizing development workflows, and enabling rapid iteration capabilities on software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facilitate smooth interactions between applications and machine learning models, ensuring seamless user experiences and high performance through efficient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in the adoption of best coding practices and principles of software engineering while emphasizing the importance of code quality and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reliability and track performance metrics related to deployed models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assess project requirements and align technological capabilities with organizational goals, ensuring streamlined communication and fostering effective partnerships.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projects that merged data science and software engineering efforts, resulting in innovative product features and overall improvements to system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and code reviews to maintain high coding standards and ensure the integrity of software deliverables while minimizing technical debt within the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the software development lifecycle, driving continuous improvements and refinements of features based on real-world usage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evaluating upcoming technologies to ascertain their feasibility and potential impact on long-term software development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meticulous documentation of code and project workflows, promoting transparency and ease of knowledge transfer among team members and aligning both technical and non-technical audiences.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