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Entry Specialist with over 11 years of experience in software development, specifically in web and mobile applications. Proven expertise in data management systems, meticulous document handling, and process optimization. Adept at utilizing cutting-edge technology to enhance workflow efficiency and accuracy. Strong team player with exceptional attention to detail and a commitment to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Microsoft Office, Excel, Google Workspace, SQL, Access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 Handling Systems:</w:t>
      </w:r>
      <w:r w:rsidRPr="00106EA3">
        <w:rPr>
          <w:rFonts w:ascii="Roboto Light" w:eastAsia="Roboto Light" w:hAnsi="Roboto Light" w:cs="Roboto Light"/>
          <w:sz w:val="20"/>
          <w:szCs w:val="20"/>
        </w:rPr>
        <w:t xml:space="preserve"> e-Filing, File Management, Digital Archiving, Document Automation, Data Entry Software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Zoom, Microsoft Teams, Trello,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 Tools:</w:t>
      </w:r>
      <w:r w:rsidRPr="00106EA3">
        <w:rPr>
          <w:rFonts w:ascii="Roboto Light" w:eastAsia="Roboto Light" w:hAnsi="Roboto Light" w:cs="Roboto Light"/>
          <w:sz w:val="20"/>
          <w:szCs w:val="20"/>
        </w:rPr>
        <w:t xml:space="preserve"> Python, JavaScript, VBA, Zapier, UIPath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Typing Speed 50-60 wpm, Analytical Skills, Attention to Detail, Problem-Solving, Multitasking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filed legal documents, utilizing internal systems and email efficiently to ensure compliance with the legal protocols established by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programs to broaden knowledge of industry-specific technologies and processes, thereby enhancing personal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discrepancies in document submissions, leveraging analytical skills to identify root causes and prevent future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additional projects as assigned, showcasing adaptability and willingness to embrace new challenges in a fast-paced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proficiency in using a range of e-filing platforms, ensuring accurate and timely submission of legal documents to relevant authorities and courts.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in the e-Fulfillment and e-Filing department, fostering a cooperative atmosphere aimed at achieving shared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exceptional attention to detail in all data entry tasks, ensuring the accuracy of information captured in the company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suggesting improvements to current filing procedures, leading to enhanced team efficiency and reduced processing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assessments to identify areas needing improvement, actively participating in feedback sessions to fine-tune team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training of new hires, sharing best practices regarding data entry methods and software tools to ensure team consistency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data entry forms for improved user interaction and data capture strategies, increasing overall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digital documentation, contributing to environmental sustainability efforts by minimizing paper usage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data entry processes regularly to align with changing legal requirements and internal policies, ensuring compliance across all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such as VLOOKUP and pivot tables to analyze data, providing insights that supported management decision-making and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all regulatory requirements for document handling, thus preserving the company's reputation and legal standing within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efficient software solutions for internal processes, enhancing the overall agility of document handling and data management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user experience of product features through collaboration with cross-functional teams, ensuring technical feasibility and adherence to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management applications by refactoring code and implementing best practices in software development methodologies, improving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data entry tasks through scripting, significantly reducing the time spent on mundane work and allowing for greater focus on more complex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to fellow developers, fostering an environment of continuous improvement and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assisting with task estimation and prioritization to deliver quality software solutions within deadlines while adapting to evolving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new features, utilizing both manual and automated testing strategies to ensure reliability and user satisfaction in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specify project requirements, ensuring the final deliverables aligned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to monitor application performance, analyzing logs and metrics to proactively address potential issues before they escalated.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ideal code practices, technical specifications, and process workflows, contributing to the knowledge base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best practices for </w:t>
      </w:r>
      <w:r w:rsidRPr="00106EA3">
        <w:rPr>
          <w:rFonts w:ascii="Roboto Light" w:eastAsia="Roboto Light" w:hAnsi="Roboto Light" w:cs="Roboto Light"/>
          <w:b/>
          <w:bCs/>
          <w:sz w:val="20"/>
          <w:szCs w:val="20"/>
        </w:rPr>
        <w:t xml:space="preserve">data handling and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regulations and safeguarding sensitive information throughout development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emerging trends and technologies, facilitating knowledge transfer to enhance team capabilities and foster professional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