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Ambitious Data Engineer with 11 years of experience in software development, specializing in web and mobile applications. Expertise in building scalable data pipelines, utilizing advanced analytics, and collaborating across functions to derive actionable insights from complex datasets.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R, Scala, Java, Go, Julia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Apache Kafka, Airflow, BigQuery, Snowflake, AWS, GCP,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Analytics:</w:t>
      </w:r>
      <w:r w:rsidRPr="00106EA3">
        <w:rPr>
          <w:rFonts w:ascii="Roboto Light" w:eastAsia="Roboto Light" w:hAnsi="Roboto Light" w:cs="Roboto Light"/>
          <w:sz w:val="20"/>
          <w:szCs w:val="20"/>
        </w:rPr>
        <w:t xml:space="preserve"> Pandas, NumPy, TensorFlow, Keras, Scikit-Learn, Matplotlib, Seaborn, Jupyter Notebooks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Cassandra, Elasticsearch, Redis, Oracle,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Reporting:</w:t>
      </w:r>
      <w:r w:rsidRPr="00106EA3">
        <w:rPr>
          <w:rFonts w:ascii="Roboto Light" w:eastAsia="Roboto Light" w:hAnsi="Roboto Light" w:cs="Roboto Light"/>
          <w:sz w:val="20"/>
          <w:szCs w:val="20"/>
        </w:rPr>
        <w:t xml:space="preserve"> Tableau, Power BI, Looker, D3.js, Matplotlib, Plotly, Custom Dashboarding, Data Studio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existing data pipelines by utilizing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scheduling and monitoring, thereby enhancing data processing efficiency and ensuring seamless lead generation from diverse sources for sales outreach.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served as a backbone for developing a comprehensive understanding of merchant product usage across multiple platforms, resulting in actionable business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r w:rsidRPr="00106EA3">
        <w:rPr>
          <w:rFonts w:ascii="Roboto Light" w:eastAsia="Roboto Light" w:hAnsi="Roboto Light" w:cs="Roboto Light"/>
          <w:b/>
          <w:bCs/>
          <w:sz w:val="20"/>
          <w:szCs w:val="20"/>
        </w:rPr>
        <w:t xml:space="preserve">Sales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Marketing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tailored </w:t>
      </w:r>
      <w:r w:rsidRPr="00106EA3">
        <w:rPr>
          <w:rFonts w:ascii="Roboto Light" w:eastAsia="Roboto Light" w:hAnsi="Roboto Light" w:cs="Roboto Light"/>
          <w:b/>
          <w:bCs/>
          <w:sz w:val="20"/>
          <w:szCs w:val="20"/>
        </w:rPr>
        <w:t xml:space="preserve">data 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targeting specific market segments, thereby optimizing lead targeting and enhancing sales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audits of existing templates and data flows, leveraging </w:t>
      </w:r>
      <w:r w:rsidRPr="00106EA3">
        <w:rPr>
          <w:rFonts w:ascii="Roboto Light" w:eastAsia="Roboto Light" w:hAnsi="Roboto Light" w:cs="Roboto Light"/>
          <w:b/>
          <w:bCs/>
          <w:sz w:val="20"/>
          <w:szCs w:val="20"/>
        </w:rPr>
        <w:t xml:space="preserve">advanced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identify and rectify discrepancies, ensuring data quality and compliance with industry standards in lead generation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visibility into key performance metrics, allowing stakeholders to make informed decisions based on real-time data analysis and A/B testing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predictive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forecast merchant behaviors and enhance upselling strategies for existing products based on historical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time-series analysis techniques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team to anticipate market trends and adjust strategies proactively, fostering a data-driven culture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 cleansing and normalization processes to maintain high standards of data integrity, ensuring all datasets utilized for analysis were accurate and up-to-date, significantly reducing errors in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analytical findings in clear, compelling narratives to non-technical stakeholders, illustrating complex concepts with visuals created through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understanding and aiding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to gather requirements for data functionalities, crafting effective solutions to meet user needs through iterative feedback, enhancing overall system usability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mechanisms for key KPIs of lead generation efforts, using statistical methods to derive insights and feedback loops that continuously refine the data pipeline processes, fostering ongoing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team’s productivity by developing training materials and conducting workshops on advanced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reporting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best practices in data science into daily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meetings to discuss data strategy and alignment with </w:t>
      </w:r>
      <w:r w:rsidRPr="00106EA3">
        <w:rPr>
          <w:rFonts w:ascii="Roboto Light" w:eastAsia="Roboto Light" w:hAnsi="Roboto Light" w:cs="Roboto Light"/>
          <w:b/>
          <w:bCs/>
          <w:sz w:val="20"/>
          <w:szCs w:val="20"/>
        </w:rPr>
        <w:t xml:space="preserve">GTM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collaboration that effectively drove project objectives and optimized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w:t>
      </w:r>
      <w:r w:rsidRPr="00106EA3">
        <w:rPr>
          <w:rFonts w:ascii="Roboto Light" w:eastAsia="Roboto Light" w:hAnsi="Roboto Light" w:cs="Roboto Light"/>
          <w:b/>
          <w:bCs/>
          <w:sz w:val="20"/>
          <w:szCs w:val="20"/>
        </w:rPr>
        <w:t xml:space="preserve">emerging data science trends and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innovative solutions to leverage latest technologies for optimal performance and alignment with business objectives in data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drove initiatives aiming for enhanced </w:t>
      </w:r>
      <w:r w:rsidRPr="00106EA3">
        <w:rPr>
          <w:rFonts w:ascii="Roboto Light" w:eastAsia="Roboto Light" w:hAnsi="Roboto Light" w:cs="Roboto Light"/>
          <w:b/>
          <w:bCs/>
          <w:sz w:val="20"/>
          <w:szCs w:val="20"/>
        </w:rPr>
        <w:t xml:space="preserve">data democratization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stakeholders had access to accurate data insights through modern ETL processes and automated reporting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software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 availability and scalability of applications focused on meeting dynamic business requirements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RESTful APIs, delivering seamless integration across various platforms while maintaining rigorous standards of code quality and ensuring swift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DevOps teams to automate deployment processes using CI/CD tools, significantly reducing downtime and improving release frequency of critical software features for enhanced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agile teams, employing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timely project delivery, fostering a culture of collaboration and accountability among team members for optimal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 components by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principles were applied to deliver visually appealing and user-friendly applications that increased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reliability across multiple software releases, which reduced bugs and significantly improved maintainability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providing valuable feedback and mentorship to junior developers, which facilitated continuous learning and professional development within the team and strengthened overall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systematic problem-solving exercises with stakeholders, assessing system performance, and identifying areas for improvement, which ensured project objectives were met with maximum efficiency and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effective communication channels with external vendors to align on integration strategies and project timelines, ensuring stakeholder needs were understood and met during software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technical documentation detailing architectural decisions and software design principles, contributing to a culture of transparency and knowledge sharing within the engineering team, which improved on-boarding processes for new hires.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project integrity and facilitate collaboration among team members, allowing for streamlined development practices and simplified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agile testing strategies across multiple software projects, applying best practices in quality assurance to deliver high-caliber software products aligned with industry standards prior to production launches.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