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specializing in building robust data systems and pipelines for analytics. Proven ability to optimize data quality and reliability, with expertise in modern data warehousing strategies and strong SQL skills. Adept at collaborating with cross-functional teams to deliver impactful data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 Server, AWS RDS, Cassandra, DynamoDB,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Apache Airflow, Talend, Microsoft SSIS, Apache NiFi, Stitch, Fivetran, Kettle, Alooma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BigQuery, Redshift, S3, Lambda,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Elixir, JavaScript,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React, Django, Flask, FastAPI,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GitHub Actions, Jenkins, Terraform, Prometheus, Grafana,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data flow to support analytical reporting, directly enhancing the reliability and quality of essential data insights used by various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comprehensive </w:t>
      </w:r>
      <w:r w:rsidRPr="00106EA3">
        <w:rPr>
          <w:rFonts w:ascii="Roboto Light" w:eastAsia="Roboto Light" w:hAnsi="Roboto Light" w:cs="Roboto Light"/>
          <w:b/>
          <w:bCs/>
          <w:sz w:val="20"/>
          <w:szCs w:val="20"/>
        </w:rPr>
        <w:t xml:space="preserve">data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monitoring protocols, ensuring that stakeholders from Finance to Customer Support had trust in the data provided for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w:t>
      </w:r>
      <w:r w:rsidRPr="00106EA3">
        <w:rPr>
          <w:rFonts w:ascii="Roboto Light" w:eastAsia="Roboto Light" w:hAnsi="Roboto Light" w:cs="Roboto Light"/>
          <w:b/>
          <w:bCs/>
          <w:sz w:val="20"/>
          <w:szCs w:val="20"/>
        </w:rPr>
        <w:t xml:space="preserve">Postgres-based 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impacting billing and revenue reconciliation, where my contributions enabled the team to scale operations and efficiently manage a larger partner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successful migration initiative to a modern </w:t>
      </w:r>
      <w:r w:rsidRPr="00106EA3">
        <w:rPr>
          <w:rFonts w:ascii="Roboto Light" w:eastAsia="Roboto Light" w:hAnsi="Roboto Light" w:cs="Roboto Light"/>
          <w:b/>
          <w:bCs/>
          <w:sz w:val="20"/>
          <w:szCs w:val="20"/>
        </w:rPr>
        <w:t xml:space="preserve">data warehouse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advanced analytics capabilities and fostered improved self-service reporting options for business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particularly in Product, to refine requirements and deliver data solutions designed to meet growing internal demands for responsiveness and accuracy.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documentation standards and data engineering best practices, contributing to a future-ready data function that will accommodate team growth and evolving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diagnostics and troubleshooting of complex data pipeline issues, ensuring all technical challenges were addressed while continually planning for scalable infrastructure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championing data quality monitoring techniques across the organization, advocating for best practices in data governance to elevate data reliability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utilizing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health of data systems and proactively address potential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a strategic data roadmap, proactively identifying bottlenecks and implementing infrastructure enhancements that optimized performance and speed of data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initiating infrastructure decisions, weighing options for build vs buy scenarios based on operational necessities and available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collaboration efforts within a fully remote setting, maintaining effective communication channels across various stakeholders ensuring projects remained aligned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techniques for data integrity, helping to cultivate a strong culture of data stewardship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on data systems, optimizing queries and structures for improved efficiency, ensuring low latency in data access and processing.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Recommended and integrated cutting-edge data tools into existing workflows based on business value, adding essential technologies to the company’s data stack.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robust software solutions while working as part of a high-performing team dedicated to achieving technical excellence and meeting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writing complex queries to extract critical data and improve system performance while collaborating with data analysts and business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high-throughput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integration and transformation to meet operational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cross-team collaborations between engineering and product teams, facilitating the timely delivery of features that align with user requirements and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revamping existing application infrastructure, focusing on scalability and modularity, ultimately contributing to better maintainability and reduced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testing and integration testing strategies for critical data components, ensuring high-quality software delivery while also participating in code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decision-making discussions, providing insights based on best practices and appropriate technology choices for various projects within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team members through complex software challenges, promoting an environment of learning and self-improvement while enhancing team cohesion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mobile-friendly applications using technologies such as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further diversifying the company’s software suite and providing users with cutting-edge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collaborating on codebases within agile environments to facilitate continuous integration and immediate deployment cycles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business objectives to design effective system enhancements, leveraging historical data for strategic planning and future projection.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communication with clients and stakeholders to solicit feedback and adjust delivery based on evolving expectations, contributing to improved customer satisfaction and project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