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specializing in big data ecosystems, high-performance ETL pipelines, and data modeling. Proven expertise in leveraging advanced data technologies to deliver actionable insights and optimizing data flow to enhance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VBA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 Synapse, Data Factory, Apache Spark,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Cosmos DB, Azure SQL,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Domo, Sisense,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Docker, Kubernetes,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diverse data sources while optimizing performance through advanced indexing and partitioning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scalable data models and schemas that enhanced query performance in high-load environments, effectively handling large datasets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for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facilitating predictive analytics initiatives and data-driven business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numerous external APIs to automate data ingestion, synchronization, and processing, significantly streamlining operations and improving data flow within our infrastructure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data governance strategies, ensuring compliance with global privacy regulations while maintaining data quality through rigorous lineage tracking and access control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for rapid deployment of data solutions,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efficiency of our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cleansing and enrichment processes, delivering analytics-ready datasets that supported immediate business intelligence applications, thereby improving organizational reporting capabilities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effectively,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data applications, leading to more efficient resource utilization and scalable deployments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technical documentation that covered system configurations, operational procedures, and architectural overviews, thereby fostering knowledge sharing within the development team and ensuring clarity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simplify complex data relationships, providing business users with intuitive data sets that optimized reporting and analysis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data infrastructure to support organizational growth, adapting to new requirements while ensuring minimal downtime and maintaining high availability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data migration projects, effectively translating business requirements into technical specifications and ensuring successful implementation of solutions that met stakeholder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frequent code reviews to ensure adherence to coding standards and best practices, fostering a culture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build analytic applications that empowered clients with actionable insights, enhancing the overall customer experience and satisfaction with our data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data engineering principles and best practices, promoting skill development and enhancing team performance through mentorship and knowledge transfer activities.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while working on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large-scale data transformations and integrations across multiple systems, streamlining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processing and transformation that facilitated rapid reporting and analytics for stakeholders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business needs, translating requirements into optimized data solutions that improved efficiency and enhanced data accessibility for the entire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secure, scalable, and cost-effective data management and storage solutions that aligned with industry best practices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and performance tuning of existing data systems, optimizing SQL queries and storage protocols to significantly reduce processing times and improve user experiences with backend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developing interactive dashboards and visualizations that empowered stakeholders with real-time insights into key performance metrics and business drivers.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validation of data integration processes, ensuring accuracy and reliability in data flows to support mission-critical applications and reporting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in data modeling, pipeline development, and best practices for managing large data ecosystems successfully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promoting collaboration and iterative progress in projects while ensuring alignment with strategic milestones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development processes by adopting and implementing modern DevOps practices, including CI/CD deployment strategies that enabled quicker iteration of data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building user interfaces of internal tools that enhanced accessibility and usability for team members when interacting with data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processes and engineering solutions to ensure continuity and clarity across team efforts and to support future enhancements or troubleshooting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