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experience in software development, specializing in data migration, transformation, and architectural design in Azure environments, proficient in building analytical solutions with a strong focus on optimizing data processing and modeling.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T-SQL, PL/SQL, Python, R,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Synapse, Azure Data Factory, SSIS, Informatica PowerCenter,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 Storage, Snowflake, Star Schema, Snowflake Schema, DataMart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Oracle,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JUnit, Selenium,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and implement database architectures, optimizing data storage solutions to ensure performance and reliability while adhering to best practices in data management for Azure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ETL processes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times and efficiency while ensuring data integrity across various platforms and systems during cross-functional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 profiling and mapping exercises,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visualize data flows, enabling precise tracking of data migration and transformation within the data warehouse.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to support business intelligence and reporting needs, ensuring data accuracy and accessibility for stakeholders and enhancing decision-making processes based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 and sprint planning, fostering a collaborative work environment to drive project timelines and delivery while adapting to changing requirements swiftly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consultation on database design and optimization,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ingestion processes and reduce operational overhead through streamlined workflows and automated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performance tuning initiatives by analyzing query execution plans and optimizing data retrieval methods, resulting in improved application responsiveness and user satisfaction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repository services to maintain metadata, streamline data governance initiatives, and ensure compliance with data standards while effectively communicating any necessary changes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data models and ETL processes, facilitating knowledge transfer between team members and improving onboarding processes for new data engineers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business teams to understand requirements and translate them into technical designs, contributing to the overall success of data-driven projects and enhancing stakeholder engagement throughout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conducting educational workshops on data tools and methodologies for junior engineers, promoting a culture of continuous learning and knowledge-sharing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through secure data migrations involving sensitive information between clients and vendors, implementing robust authentication and authorization protocols to safeguard data access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quality assurance processes by building automated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integrity across multiple data source integrations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various data structures, strategically sourced data from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analytical capabilities and supporting robust data-driven decision-making processes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innovative pilot projects leveraging emerging technologies, such as machine learning algorithms for predictive analytics, driving business transformations and fostering an agile, tech-savvy company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 scalable data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for reporting and analytical use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 and developers in designing data models that met business needs while ensuring scalability and performance standards were maintained in the evolving data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packages for data transformation processes, significantly improving data pipeline efficiency, maintaining flexibility to adapt to changing business requirements and data sources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of database queries, providing actionable recommendations to expedite data retrieval times and reduce overall system load, deeply understanding user requirements and database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innovative data solutions and tools, including evaluating new ETL frameworks that align with best practices and enhance the infrastructure capabilities of the data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best practices in SQL query writing and data modeling techniques for junior developers, nurturing a knowledge-sharing environment that encouraged skill development and career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successful deployments of data models and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workflows and creating user-friendly access points for business intelligence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outlining the importance of data quality and sets standards for data management practices within teams, increasing organizational understanding of critical data handling techniques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control measures in data uploads, ensuring adherence to industry standards and reducing error rates in data processing, which enhanced client satisfaction with data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template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resulting in intuitive reports and dashboards that empowered stakeholders across departments to make informed decisions quickly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CI/CD workflows for data environment deployments, promoting DevOps practices within the data engineering team, and enhancing the overall efficiency of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governance discussions impacting data policies and procedures, ensuring compliance with regulatory requirements throughout database management efforts, resulting in reduced risk and increased trust in data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