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specializing in web and mobile applications. Proficient in managing data pipelines, programming in SQL and Python, and leveraging modern data technologies to improve healthcare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R, Scala,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NoSQL, Apache Spark, Apache Kafka, Hadoop,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PostgreSQL, MySQL, Microsoft SQL Server, MongoDB, Cosmos 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Data Factory, Azure Synapse, AWS Redshift, Google BigQuery, Azure Databricks, Azure Functions,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xml:space="preserve"> Power BI, Tableau, Looker, Qlik, Excel, Data Studio, DAX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scalable and efficient data pipeline processes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ingestion, cleansing, transformation, and integration across healthcare applications using advanced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business analysts, to define data requirements, ensuring timely access to well-prepared datasets while adhering to strict data governance and compliance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modern data architectural practices, advocating for a </w:t>
      </w:r>
      <w:r w:rsidRPr="00106EA3">
        <w:rPr>
          <w:rFonts w:ascii="Roboto Light" w:eastAsia="Roboto Light" w:hAnsi="Roboto Light" w:cs="Roboto Light"/>
          <w:b/>
          <w:bCs/>
          <w:sz w:val="20"/>
          <w:szCs w:val="20"/>
        </w:rPr>
        <w:t xml:space="preserve">cloud-first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and incorporating best practices for data management and software development continuously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root cause analysis and troubleshooting for complex data anomalies, applying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issues and designing robust solutions that prevent recurring failures in data integrity across the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cutting-edge technologies for building flexible cross-product data assets, ensuring long-term viability and optimizing time-to-market while focusing on overall data quality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validate data accuracy, utilizing machine learning algorithms to automate data preparation and integration tasks, streamlining workflow and enhancing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documented data models that effectively translated business requirements into technical specifications, ensuring data flow and storage met both functional and regulatory compliance requirements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delivery and smooth collaboration among team members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actively contributing to sprint planning, retrospectives, and daily stand-ups, while ensuring commitment to team goals and quality deliverables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pipeline performance closely and implemented enhancements based on insights gathered from log analysis, utilizing tools such as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tuning strategies to achieve optimal 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machine learning models in collaboration with data scientists, utilizing tools such as </w:t>
      </w:r>
      <w:r w:rsidRPr="00106EA3">
        <w:rPr>
          <w:rFonts w:ascii="Roboto Light" w:eastAsia="Roboto Light" w:hAnsi="Roboto Light" w:cs="Roboto Light"/>
          <w:b/>
          <w:bCs/>
          <w:sz w:val="20"/>
          <w:szCs w:val="20"/>
        </w:rPr>
        <w:t xml:space="preserve">Azure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models were operationalized effectively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code reviews to enhance code quality and promote knowledge sharing across the development team, fostering a culture of continuous learning and improvement in data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collection and normalization processes using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data handling and increasing efficiency in obtaining actionable insights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discussions with stakeholders to frame complex data problems and identify innovative technology solutions that align with business goals, while fostering a culture of curiosity and exploration of ideas.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quality techniques to ensure data legitimacy and consistency across multiple data pipelines while collaborating with internal compliance teams to address regulatory requirements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robust data models and algorithms that optimized data processing workflows while aligning with business requirements, ensuring the accuracy and availability of critical data for analytical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to create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smooth integration of front-end technologies with back-end services provided by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unit and integration testing processes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overall testing capabilities and reduced error rates significantly during deployment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various tools for data visualization and analytics, including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stakeholders with clear insights into data trends and support strategic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in peer reviews and team hackathons, encouraging an innovative mindset while ensuring adherence to robust engineering principles and agile methodologies in all software development endeavors.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solutions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decision-making across business operations while ensuring low-latency data access and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operational costs by optimizing resource usage in cloud environments, leveraging tools like </w:t>
      </w:r>
      <w:r w:rsidRPr="00106EA3">
        <w:rPr>
          <w:rFonts w:ascii="Roboto Light" w:eastAsia="Roboto Light" w:hAnsi="Roboto Light" w:cs="Roboto Light"/>
          <w:b/>
          <w:bCs/>
          <w:sz w:val="20"/>
          <w:szCs w:val="20"/>
        </w:rPr>
        <w:t xml:space="preserve">Azure Kubernetes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services for enhanced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migrate legacy data systems to cloud-based solutions, deploying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scalability and maintaining operational efficiency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data workflows for internal databases, ensuring that all engineering works were in line with organizational standards, resulting in improved onboarding processes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data security measures and implemented data governance methodologies to uphold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while enhancing the security protocols surrounding sensitive healthcare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maintaining industry compliance standards through rigorous audits and assessments, aligning data practices with current regulatory requirements while also leveraging best technical practices in data storage.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ad-hoc reports and dashboards using tools such as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on-the-fly data exploration and providing stakeholders with the ability to analyze operational efficiencies and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