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Detail-oriented Data Engineer with 11 years of software development experience, specializing in data infrastructure, data pipelines, and analytical solutions. Proven expertise in SQL, Python, and various cloud platforms. Excels at delivering technical solutions to streamline data-driven decision-making for growth-stage companies, while consistently maintaining a commitment to data quality and engineering best practices.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Warehousing:</w:t>
      </w:r>
      <w:r w:rsidRPr="00106EA3">
        <w:rPr>
          <w:rFonts w:ascii="Roboto Light" w:eastAsia="Roboto Light" w:hAnsi="Roboto Light" w:cs="Roboto Light"/>
          <w:sz w:val="20"/>
          <w:szCs w:val="20"/>
        </w:rPr>
        <w:t xml:space="preserve"> Snowflake, BigQuery, Redshift, Microsoft Fabric, Azure Synapse, PostgreSQL, MongoDB, Oracle Database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Integration &amp; Processing:</w:t>
      </w:r>
      <w:r w:rsidRPr="00106EA3">
        <w:rPr>
          <w:rFonts w:ascii="Roboto Light" w:eastAsia="Roboto Light" w:hAnsi="Roboto Light" w:cs="Roboto Light"/>
          <w:sz w:val="20"/>
          <w:szCs w:val="20"/>
        </w:rPr>
        <w:t xml:space="preserve"> dbt, Apache Spark, Fivetran, Airflow, Microsoft Fabric Data Factory, Airbyte, Apache Kafka, Google Cloud Dataflow</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Java, R, Scala, JavaScript, PowerShell, Bash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Azure, AWS, GCP, IBM Cloud, Heroku, DigitalOcean, Oracle Cloud, Cloudflare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Kubernetes, Terraform, Jenkins, Travis CI, Visual Studio Code, PyCharm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Analytics &amp; Visualization:</w:t>
      </w:r>
      <w:r w:rsidRPr="00106EA3">
        <w:rPr>
          <w:rFonts w:ascii="Roboto Light" w:eastAsia="Roboto Light" w:hAnsi="Roboto Light" w:cs="Roboto Light"/>
          <w:sz w:val="20"/>
          <w:szCs w:val="20"/>
        </w:rPr>
        <w:t xml:space="preserve"> Power BI, Tableau, Looker, Apache Superset, D3.js, Matplotlib, Seaborn, Excel</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built, and maintained scalable data pipelines fostering cross-industry integration, ensuring data accessibility for analytics while implementing best practices in data architecture for enhanced client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optimized cloud data warehouse solutions that significantly improved the performance of client systems by integrating Snowflake and BigQuery, adapting seamlessly to various technological stacks.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data integration projects encompassing the entire data lifecycle from source to analytical layer, consistently ensuring client goals were met through effective scoping and project management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efficiently with analysts and data scientists to ensure data cleanliness and model reliability, utilizing a structured approach to data governance that reinforced project success and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data quality and observability best practices through rigorous testing and monitoring processes, which greatly improved the reliability of client deliverables and bolstered trust in analytical outputs.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and maintained comprehensive technical documentation including pipeline architectures and data dictionaries to enhance client understanding and ownership of their long-term infrastructure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engineering decisions, standards, and workflows to streamline knowledge transfer between clients and junior team members, creating a more unified and informed project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Researched and evaluated emerging technologies in data engineering, advocating for tooling investments that optimized workflow efficiency and improved service delivery across client engagements.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and mentored junior team members on engineering standards and best practices for pipeline design, fostering a collaborative learning environment with a focus on knowledge sharing.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client-facing communications to gather requirements and provide progress updates, ensuring transparency and alignment throughout project execution phases.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ETL/ELT pipeline development and optimization activities that enhanced data flow efficiency and reduced latency in client processing systems through innovative engineering techniques.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cloud infrastructure provisioning and cost optimization strategies on Azure, which resulted in more sustainable and budget-friendly solutions for clients embracing cloud technologies.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data warehouse models adhering to dimensional and medallion architecture principles, significantly improving clients' analytical capabilities and business intelligence insights into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cross-platform data integration projects, effectively bridging disparate client systems like CRM and ERP to ensure seamless data flow and enhance decision-making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support on analyst-side deliverables, contributing to Power BI dashboard development that improved client data visualization capabilities and empowered stakeholders with better insights.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complex SQL queries for data extraction and analysis, enhancing reporting capabilities and driving informed business decisions by leveraging insights derived from large datasets in various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on several software systems projects, ensuring alignment between technical specifications and business needs while promoting effective communication across departments.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Focused on high-level architectural planning and design decisions that influenced data structure, storage, and retrieval processes to optimize the performance of client applications and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Python for automation of data processing tasks, leading to streamlined operations and reduced manual errors, significantly improving the overall efficiency of software workflows and project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system maintenance and optimization efforts, utilizing modern tools and practices that ensured the longevity and reliability of software developed for large-scale client deployments.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Served as a primary point of contact for troubleshooting data flow issues, leveraging analytical skills to pinpoint root causes and implement corrective action promptly, improving operational uptime.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implemented RESTful APIs for seamless data interactions between applications, which facilitated real-time data access and enriched the user experience for client software products.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Crafted technical documentation, user guides, and project reports that enhanced team collaboration and served as a resource for onboarding new personnel, improving project knowledge retention.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 sessions, providing constructive feedback on best practices in software engineering and data handling, fostering a culture of continuous improvement and learning.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version control systems for project management practices that ensured code integrity while facilitating collaboration among development teams by managing concurrent changes efficiently.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the development of data-driven features in applications, focusing on methods that utilized advanced analytics to deliver strategic insights and enhance the application functionality.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user training sessions on newly implemented systems and analytical tools, helping businesses adapt quickly to changes and ensure stakeholder engagement throughout system transitions.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