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over 11 years in software development, specializing in creating scalable solutions, high-performance data pipelines, and data modeling for enhanced analytics. Proven ability to integrate diverse data systems to support complex business processes and ensure data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Apache Kafka, dbt,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Snowflake,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MongoDB,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Talend, Informatica, Apache NiFi, Fivetran, Stitch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complex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ETL processes in various systems including payroll and compliance reporting for 55,000+ users, ensuring real-time updates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data models to support analytics and dashboard functionalities,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access to business intelligence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and monitoring strategies for data workflows, enhancing system resiliency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alerting mechanisms to ensure minimal downtime and quick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 and operations to translate business requirements into technical specifications,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by sharing knowledge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governance, fostering a culture of excellence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 quality initiatives focusing on integrity and accuracy across all data assets, leveraging data validation procedures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datasets from external sources, such as Medicaid and care delivery systems, into central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custom-built data ingestion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systems by applying performance tuning techniques to complex queries,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scalability to handle increased data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governance frameworks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that sensitive data is appropriately managed throughout its lifecycle to protect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best practices were followed in data pipeline development, bolstering team capabilities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code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applications that improved workflow for teams handling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analysts to gather functional requirements and translate them into technical specs for scalable data solutions adapted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movement and transformation processes, effectively reducing manual workloads and increasing efficiency in data management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high-quality code delivery and smooth deployment processes with zero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designed database schemas to support application performance by implementing indexing and partitioning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query response times significantly during peak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projects from on-premise to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organization's data capabilities and scalability for future growth opportunities.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