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Engineer with 11 years of experience in software development, focusing on building reliable ELT/ETL pipelines and optimizing data models. Proficient in SQL, dbt, and data warehousing techniques, with a strong foundation in translating complex business logic into efficient datasets.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ETL, ELT, Snowflake, PostgreSQL, Apache Kafka, Microsoft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Kimball Dimensional Modeling, Star Schema, Snowflake Schema, Data Vault,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CI/CD, Docker, Kubernetes, dbt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Checks, Monitoring Tools, Data Testing, Data Profiling,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Kimball Dimensional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collaborating with cross-functional teams to meet evolving data demands and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that significantly enhanced trust and reliability in reporting, allowing business units to make better data-driven decisions and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source onboarding activities, efficiently integrating and ingesting data from APIs and databases into the warehouse while maintaining clear documentation of datasets and transformation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and product teams to understand business needs, effectively translating them into structured, well-modeled datasets that facilitated superior reporting and analytics capabilities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optimized model performance through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incremental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partitioning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query times and improved user experience in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standardized key business metrics, fostering consistency across reporting platforms and enhancing the integrity of insights derived from complex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CI/CD efforts for analytics codes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PR reviews which fostered a culture of quality and collaboration within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pipeline and data issues by applying root-cause analysis, resulting in quicker remediation of problems and a decrease in overall downtime for data services offered to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improvement opportunities in data processes and led initiatives to completion with significant ownership while enhancing the team’s capability to deliver reliable data solutions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dataset lineage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easier collaboration with data scientists and analysts, promoting transparency in data practices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knowledge-sharing sessions, contributing learned insights and skills that encouraged growth and adaptability among team members in a dynamic data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skill development through coursework and project-based learning, allowing for rapid acquisition of new tools and concepts relevant to data engineering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by demonstrating effective communication skills, focusing on stakeholder satisfaction through well-defined goals and collaborative problem-solving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attention to detail in developing robust data models, ensuring that all components were well-structured for future integration and analysis, adhering to best practices in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embracing new technologies and methodologies that enhanced the team’s overall data engineering capabilities while also meeting dynamic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application performance and scalability during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build and deploy web applications,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 seamless user experience and improved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integrated CI/CD pipelines, which streamlined the deployment process and enhanced team productivity through efficient project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existing applications, utilizing profiling tools that identified bottlenecks and improved efficiency across major components of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stakeholders to gather requirements, translating complex business needs into technical specifications that guided software engineering efforts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practices, programming techniques, and code reviews, which fostered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employing automated testing frameworks that ensured code quality and reliability before production releases, reducing defect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architectures, enhancing the scalability and maintainability of applications as technology progressed toward modern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data exchange between front-end and back-end systems, ensuring data integrity and security while enhancing the functionality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using APIs, enhancing application capabilities and providing additional value to users through tailored functionalities offered by external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processes and codebases, ensuring clarity for future development efforts and preserving institutional knowledge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data analysis to inform product decisions, applying statistical techniques and data insights to shape business strategy and improve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code review sessions that emphasized best practices in coding standards, testing methodologies, and version control, contributing to team knowledge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building isolated development environments, ensuring consistent application behavior across various stages of development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analytical thinking and problem-solving prowess by troubleshooting issues quickly, employing creative solutions that addressed complex technical challenges faced during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