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Data Architect with 11 years of experience in software development, focusing on big data solutions and cloud architecture. Proven expertise in data warehousing, engineering, and delivering high-quality technical leadership in consulting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Scala, SQL,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Databricks, Spark, Hadoop, Snowflake, Iceberg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GCP,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Redshift, BigQuery, Aurora, Data Lakes, ETL Processes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Tooling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Airflow, Kafka, Tableau, Jupyter, Pandas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data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processing and storage aligned with client requirements and industry best practices, significantly enhancing operational performance and data analytics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robust data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the optimization of data integration processes across multiple cloud environments and reducing latency in data access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high-impact data architectures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migration and management of data systems to enhance analysis capabilities and customer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establishing data governance and management strategies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Iceberg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data protection regulations while improving data accessibility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of data warehouse structures, introducing best practices and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more efficient data retrieval and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data engineering principles and best practices, fostering a culture of learning and adaptation within the team, which significantly improved project outcomes and team cohesion.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data platforms to a modern cloud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which boosted performance metrics and facilitated advanced analytics capabilities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findings and recommendations to stakeholders through engaging visualizations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bridging the gap between technical solutions and business needs for informed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new tools and technologies for data processing tasks, focusing on cost reduction and increased efficiency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data lineage documentation to enhance understanding of data flow and transformations within the organization, improving transparency and traceability for audits and compliance checks.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microservices architectures while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application scalability and responsiveness, integrating best practices in cloud deployment and management to meet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deliver data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in production applications to enhance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transformation and aggregation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storage costs while maintaining high performance for real-time analytics and reporting for internal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assessments of data architecture and pipeline efficiencies, recommending enhancements that leverage industry trends to stay current with evolving technology landscapes and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including sprint planning and retrospective sessions, fostering an environment of continuous improvement and collaboration that accelerated project timelines and product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to reduce knowledge gaps in the team concerning new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Jupyter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team members to utilize these tools efficiently in their daily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comprehensive testing and debugging processes across data solutions, ensuring seamless delivery of high-quality applications and solutions in line with user and business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consultations to understand business objectives and translate them into technical requirements, driving alignment between technological capabilities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CI/CD pipelines by integrating automated deployment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faster release cycles and improved system reliability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and communicated technical specifications for new features, ensuring comprehensive guides were available for future reference and supporting ongoing maintenance of developed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