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specializing in data annotation, quality control, and crawling processes for audio and language models. Proven ability to thrive in collaborative environments with a focus on machine learning and impactful improvements in conversational AI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Data Science:</w:t>
      </w:r>
      <w:r w:rsidRPr="00106EA3">
        <w:rPr>
          <w:rFonts w:ascii="Roboto Light" w:eastAsia="Roboto Light" w:hAnsi="Roboto Light" w:cs="Roboto Light"/>
          <w:sz w:val="20"/>
          <w:szCs w:val="20"/>
        </w:rPr>
        <w:t xml:space="preserve"> Scikit-learn, TensorFlow, Keras, PyTorch, Pandas, NumPy,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 CSS, React, Angular, Node.js,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Annotation Tools:</w:t>
      </w:r>
      <w:r w:rsidRPr="00106EA3">
        <w:rPr>
          <w:rFonts w:ascii="Roboto Light" w:eastAsia="Roboto Light" w:hAnsi="Roboto Light" w:cs="Roboto Light"/>
          <w:sz w:val="20"/>
          <w:szCs w:val="20"/>
        </w:rPr>
        <w:t xml:space="preserve"> Labelbox, Prodigy, Amazon SageMaker Ground Truth, Snorkel, VOTT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Control Tools:</w:t>
      </w:r>
      <w:r w:rsidRPr="00106EA3">
        <w:rPr>
          <w:rFonts w:ascii="Roboto Light" w:eastAsia="Roboto Light" w:hAnsi="Roboto Light" w:cs="Roboto Light"/>
          <w:sz w:val="20"/>
          <w:szCs w:val="20"/>
        </w:rPr>
        <w:t xml:space="preserve"> SonarQube, Selenium, Postman, Jest,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annotation on large audio datasets in </w:t>
      </w:r>
      <w:r w:rsidRPr="00106EA3">
        <w:rPr>
          <w:rFonts w:ascii="Roboto Light" w:eastAsia="Roboto Light" w:hAnsi="Roboto Light" w:cs="Roboto Light"/>
          <w:b/>
          <w:bCs/>
          <w:sz w:val="20"/>
          <w:szCs w:val="20"/>
        </w:rPr>
        <w:t xml:space="preserve">Thai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transcriptions and modeling support to enhance the performance of conversational AI applications in diverse environments and demographic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extraction and segmentation of audio data, leveraging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statistical methods to optimize the resilience of models against varying audio qualities and characteristics.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science and engineering teams to develop automated quality control measures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improving data reliability and performance within conversational AI frameworks and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audio output for compliance with quality standards, implementing feedback loops from assessments to drive improvements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accuracy and </w:t>
      </w:r>
      <w:r w:rsidRPr="00106EA3">
        <w:rPr>
          <w:rFonts w:ascii="Roboto Light" w:eastAsia="Roboto Light" w:hAnsi="Roboto Light" w:cs="Roboto Light"/>
          <w:b/>
          <w:bCs/>
          <w:sz w:val="20"/>
          <w:szCs w:val="20"/>
        </w:rPr>
        <w:t xml:space="preserve">data annotation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conduct in-depth analyses of annotated data, continuously identifying patterns and user interactions that inform model development and enhance user engagement with AI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user feedback from audio evaluations into evolving technical specifications, thus aligning project goals with user needs and enhancing overall </w:t>
      </w:r>
      <w:r w:rsidRPr="00106EA3">
        <w:rPr>
          <w:rFonts w:ascii="Roboto Light" w:eastAsia="Roboto Light" w:hAnsi="Roboto Light" w:cs="Roboto Light"/>
          <w:b/>
          <w:bCs/>
          <w:sz w:val="20"/>
          <w:szCs w:val="20"/>
        </w:rPr>
        <w:t xml:space="preserve">data annotation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strategize the optimization of data pipelines, promoting a culture of collaboration focused on resolving complex conversational AI challenges throughout diverse languages.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progress in data quality control using relevant </w:t>
      </w:r>
      <w:r w:rsidRPr="00106EA3">
        <w:rPr>
          <w:rFonts w:ascii="Roboto Light" w:eastAsia="Roboto Light" w:hAnsi="Roboto Light" w:cs="Roboto Light"/>
          <w:b/>
          <w:bCs/>
          <w:sz w:val="20"/>
          <w:szCs w:val="20"/>
        </w:rPr>
        <w:t xml:space="preserve">software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ensuring accurate records of development phases and timely access to quality indicators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based on audio quality assessments, contributing to research papers that outline best practices in audio data processing and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problem-solving discussions, using strong analytical skills to propose practical solutions to data inconsistencies, while fostering adaptive methodologies for quick result tracking in annotations.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performance reviews, synthesizing feedback from the audio pipeline to drive continuous improvement initiatives within the conversation AI product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automated checks and balances across quality metrics, ensuring robust data preparation ahead of modeling stages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linguists to refine the annotation process for Thai and other languages, adapting workflows to integrate feedback from language specialists and enhance the accuracy of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analysis tools to assess and refine the effectiveness of </w:t>
      </w:r>
      <w:r w:rsidRPr="00106EA3">
        <w:rPr>
          <w:rFonts w:ascii="Roboto Light" w:eastAsia="Roboto Light" w:hAnsi="Roboto Light" w:cs="Roboto Light"/>
          <w:b/>
          <w:bCs/>
          <w:sz w:val="20"/>
          <w:szCs w:val="20"/>
        </w:rPr>
        <w:t xml:space="preserve">data annotation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driving actionable insights that informed subsequent enhancements in quality control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workflows, reflecting on methodologies and outcomes in data quality, which educated colleagues on best practices for data-driven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enhancing system responsiveness in high-demand environments while collaborating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algorithms for efficient processing of large datasets, ensuring that backend systems could reliably parse and manage audio and language data for analysis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employed software development methodologies such as Agile and Scrum, driving tasks forward through effective collaboration, stand-ups, and engaging sprint retrospectives with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cycles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features met rigorous quality assurance standards, which significantly reduced post-deployment defects and improved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identify and remediate bottlenecks within data processing pipelines, utilizing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AWS for deploying scalable data architectures and load-balanced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experience feedback to enhance existing features and design new functionalities, ensuring products aligned with user requirements and market trends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team to define the technical vision and established prioritization milestones that synchronized engineering efforts with customer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 experience while effectively integrating backend services and data streaming into user-centric applications for maximum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features that emphasized accessibility and performance across both web and mobile platforms, creating adaptable applications that meet varied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mentorship programs to foster knowledge sharing and improvement across engineering teams, enhancing overall team capabilities in software development best practices and </w:t>
      </w:r>
      <w:r w:rsidRPr="00106EA3">
        <w:rPr>
          <w:rFonts w:ascii="Roboto Light" w:eastAsia="Roboto Light" w:hAnsi="Roboto Light" w:cs="Roboto Light"/>
          <w:b/>
          <w:bCs/>
          <w:sz w:val="20"/>
          <w:szCs w:val="20"/>
        </w:rPr>
        <w:t xml:space="preserve">quality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database design ensuring efficient data storage and retrieval processes,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balance between performance and data integrity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frameworks to identify and resolve performance issues in system architecture, employing a detailed and methodical approach to refine software systems and operational efficiencies.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