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Analyst with over 11 years of experience specializing in data analysis, predictive analytics, and data visualization. Proficient in Python, R, SQL, and Excel with a solid background in developing data models and utilizing Tableau and Power BI for effective data presentation. Skilled in statistical methodologies and machine learning techniques, with a strong aptitude for collaborating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SciPy, Excel, Power BI, Tableau, Jupyter Notebooks,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StatsModels,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Hadoop,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Regression Analysis, Time Series Analysis, Hypothesis Testing, ANOVA, Data Mining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complex data analyses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decision-making processes within the organization's operational strategies, fostering improved productivity and efficiency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 environment to develop comprehensive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stakeholder understanding of critical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develop predictive models, significantly improving the accuracy of operational forecasts and ensuring timely interventions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cleaning and transformation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datasets for analysis and modeling, directly impacting project outcomes and delivering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dashboards and visual reports that simplified complex datasets into understandable graphical formats, allowing non-technical stakeholders to engage with the data meaningfully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on-site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align remote data analysis efforts with field needs, ensuring that models and visualizations accurately reflected real-time insights required for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statistical software to conduct rigorous analyses, employing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regression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hypotheses and inform data-driven decisions at all levels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on statistical methodologies and data modeling techniques, fostering a culture of continuous improvement and knowledge sharing to enhance overall team competency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emerging technologies in data analytics, attending workshops and seminars, which enriched my analytical skill set and kept our team's practices innovative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outlining standard operating procedures for data handling workflows, ensuring that all team members adhered to best practices in data management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regular reports summarizing analytics outcomes and recommendations for senior management, aiding in strategic planning and aligning operational goals with data insights gathered by the analytics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Cyber Awareness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contractual security requirements surrounding data access and handling protocols as mandated by federal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accuracy of data collection methods and analysis, employing feedback loops from stakeholders, which enhanced service delivery and overall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visualization projects that highlighted key performance indicators, resulting in stakeholders having real-time access to mission-critical data for more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workshops aimed at enhancing understanding of analytics methodologies among non-technical staff, bridging knowledge gaps and improving data literacy across various departments.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effective data visualizations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and accessibility of data for prospective clients and internal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data retrieval and manipulation tasks, optimizing database queries that dramatically improved application performance during critical operational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 to enhance the existing portfolio of projects by providing insightful data analysis that guided technical improvements and feature implementations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and data analysis processes, enhancing operational workflows through continuous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ensuring timely project delivery within set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for team members on best practices for data manipulation and statistical analysis, greatly increasing overall team productivity and effective utilization of analytic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data-driven applications, deriving predictive insights that informed business strategies and enhanced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performance trends across multiple projects to identify potential areas for growth and optimization, leading to the establishment of new project strategies based on robust data interpretations.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career development sessions aimed at upskilling junior analysts on the nuances of using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align data insights with client expectations, ensuring that deliverables met requirement specifications and improved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automate repetitive data collection and analysis tasks, producing efficiencies and allowing teams to focus more on strategic insights rather than routine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cross-government projects utilizing data insights and analytics, harnessing the power of technology to drive streamlined operations, enhanced security, and effective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utilizing predictive analytics and visual data representation techniques to forecast industry trends that drove improvements in department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