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focusing on web and mobile applications. Proven expertise in Python, SQL, and Postgres, with a strong passion for data analytics and automation to enhance the claims business. Adept at collaborating with diverse teams and interfacing with customers to deliver high-quality insights and improve operational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Ruby, Java, R,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Looker, Tableau, Excel, Jupyter,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Apache Cassandra, Oracle,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 Platform,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Dask, Airflow, Kafka Streams, Flink, Beam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large datasets for operational efficiency, identifying improvements in workflow that enhanced overall claims handling processes and improved claimant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reporting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translating complex data into actionable insights that directly influenced customer engagement and business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variety of team members, including engineers and project managers, to define project requirements and translate them into technical specifications for seamless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predictive analytics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that significantly improved decision-making processes for claims management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visualized findings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results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an ETL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data processing, significantly enhancing data availability for analysis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customer engagement by serving as a technical liaison, explaining complex data concepts in easily understandable terms to aid in decision-making and foster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review sessions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share insights and iterate on data projects, promoting knowledge sharing and professional growth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methodologies for data validation and cleaning, employing various tools to ensure high fidelity of data assets and their integration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Reserv's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canonical schema.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on analytical tools and reports, adapting solutions to address their evolving needs and maintain high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company culture by promoting data-driven decision making, emphasizing the importance of analytics in the claims process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training materials and workshops for stakeholders on effective use of analytical tools, fostering a data-driven mindset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data analysis processes and reporting procedures, ensuring transparency and ease of understanding within the team and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existing frameworks, continuously seeking innovative solutions to enhance operational efficiencies in the claims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across teams to generate creative solutions for overcoming challenges in the claims space, leveraging diverse perspectives to foster innovative problem 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data-driven functionalities that streamlined business operations and enhanced user experiences across platforms tailored for insurance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intensely with cross-functional teams to deliver solutions aligned with stakeholder requirements, emphasizing clear communications and adaptability in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the software development lifecycle, implementing best practices in version control and project management that accelerated development timelines and improved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data analysis and reporting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shaped product enhancements and strategic initiatives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best practices in software development, promoting a culture of knowledge sharing and continuous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user feedback on application performance and usability, iteratively refining features based on analytics derived from user behavior and engagement metrics,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ownership of deployment processes through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integration and testing, which significantly reduced manual oversight and errors in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in developing project scope and objectives, ensuring the final product met both user expectations and corporate standards for quality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more modern frameworks, significantly enhancing system performance and operational efficiency for the applications supporting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data-related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improving data processing workflows that enhanced the speed and accuracy of information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discussions, advocating for sustainable code practices and fostering improved teamwork through collaborative feedback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an internal tool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team efficiency by automating repetitive tasks across the development pipeline.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