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Data Analyst with over 11 years of experience in software development, specializing in data evaluation and report generation for operational processes. Proven ability to analyze complex datasets and provide actionable insights that drive operational improvements. Equipped with strong organizational and analytical skills, adept at using a variety of programming languages and tools to extract, manipulate, and present data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 C#, MATLAB, VBScript,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DB2, MySQL, PostgreSQL, NoSQL,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Microsoft Excel, Tableau, Power BI,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Software:</w:t>
      </w:r>
      <w:r w:rsidRPr="00106EA3">
        <w:rPr>
          <w:rFonts w:ascii="Roboto Light" w:eastAsia="Roboto Light" w:hAnsi="Roboto Light" w:cs="Roboto Light"/>
          <w:sz w:val="20"/>
          <w:szCs w:val="20"/>
        </w:rPr>
        <w:t xml:space="preserve"> SPSS, SAS, MATLAB, Weka,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Visual Basic, Macros, Apache Airflow, Talend, Alteryx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analysis and visualization of complex datasets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for program evaluation and supporting decision-making processes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reporting procedures using </w:t>
      </w:r>
      <w:r w:rsidRPr="00106EA3">
        <w:rPr>
          <w:rFonts w:ascii="Roboto Light" w:eastAsia="Roboto Light" w:hAnsi="Roboto Light" w:cs="Roboto Light"/>
          <w:b/>
          <w:bCs/>
          <w:sz w:val="20"/>
          <w:szCs w:val="20"/>
        </w:rPr>
        <w:t xml:space="preserve">Visual Basic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 Macros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 members to generate ad-hoc reports independently and efficiently with minimal intervention.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extraction and analysis, significantly improving data retrieval times and the accuracy of reports shared with the management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troubleshoot data anomalies, leveraging advanced statistical techniques through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issues and enhance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statistical analysis utilizing tools like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synthesizing findings into impactful reports that drove operational changes and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key findings and recommendations to stakeholders through engaging visual reports created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informed decision-making at senior management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reporting procedures, providing the framework for future analytics processes and ensuring consistency and efficiency across reporting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complex mathematical and statistical concepts to interpret data results and inform operational decision-making while adhering to compliance and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research analyses on operational processes, identifying key areas for improvement and implementing data-backed modifications that enhanced overall functionality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stay current with industry trends and emerging technologies, contributing to the team’s innovative projects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data integrity through regular audits of databases, confirming accuracy of information and eliminating discrepancies that could affect insights derived from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data tools and reporting standards, empowering team members to utilize data-driven decision-making effectively within their respective roles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data-centric applications, enhancing operational workflows and contributing valuable data insights that informed project direction and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communicate findings on data analysis and recommend strategies for operational improvements, fostering trust and alignment among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analytical tools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processing, enhancing reporting capabilities and enabling the analysis of larger datasets efficiently.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data-driven functionality within applications by integrating robust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real-time analytics capabilities, optimizing performance and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while focusing on data processing and analysis to support operational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automated data retrieval and reporting, reducing time spent on manual processes and increasing overall productivity within the data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development and debugging, focusing on creating reliable applications while implementing rigorous testing practices to ensure high-quality deliverables for clients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teamwork to refine data analysis methodologies, providing insights through statistical programming languages like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operational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for software development life cycle (SDLC), incorporating Agile methodologies to drive collaborative development processes and enhance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workflows by integrating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analysis and visualization, demonstrating a commitment to data integrity while facilitating quick decision-making for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execution of business intelligence initiatives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analytical capabilities across departments through comprehensive data dashboards and visual reports.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acceptance testing (UAT) sessions, ensuring analyzed data met operational requirements while iterating based on stakeholder feedback to refine applications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database schemas, ensuring optimal performance of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data-intensive applications while maintaining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peers in data analysis techniques utilizing Microsoft Office tools, including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collaborative learning and enhancing overall team skills in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web application projects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data-driven functionalities and enhance the overall user experience within enterprise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