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specializing in web and mobile applications. Proven track record in data analysis, building Tableau dashboards, and working with SQL and BigQuery to derive actionable insights from complex datasets.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Data Mining, Statistical Analysis, A/B Testing, Predictive Analytics,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Tableau, Power BI, Looker, D3.js,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BigQuery, PostgreSQL,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CSS, JavaScript, R,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Digital Marketing Tools:</w:t>
      </w:r>
      <w:r w:rsidRPr="00106EA3">
        <w:rPr>
          <w:rFonts w:ascii="Roboto Light" w:eastAsia="Roboto Light" w:hAnsi="Roboto Light" w:cs="Roboto Light"/>
          <w:sz w:val="20"/>
          <w:szCs w:val="20"/>
        </w:rPr>
        <w:t xml:space="preserve"> Google Ads, Meta Ads, Bing Ads, Adobe Analytics, Google Tag Manager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data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large marketing datasets, transforming findings into actionable insights that enhanced channel performance for internal stakeholders and improved client marketing strategies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optimized complex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that visualized intricate advertising performance metrics, enabling quick decision-making and fostering collaboration among marketing teams and executive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manipulate and extract data from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data representation in reporting systems and facilitating deeper analysis of campaign efficiencies and performance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SEO and paid media, to ensure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integrity in all reporting outputs supporting agile marketing strategies and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standardized reporting frameworks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consistency and accessibility of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clients and improving stakeholder engagement through intuitive dashboard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reliable data pipelines while mitigating risks associated with data discrepancies stemming from multiple advertising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tracking and data analysis to identify anomalies and optimization opportunities, further contributing to the overall efficiency of marketing investments and return on ad spend.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support related to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improving reporting capabilities and enabling sophisticated analysis of marketing outcomes through innovative data structure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training workshops enhancing team capabilities in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analytics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data-driven decision-making among marketing and analytics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implementing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data collection processes, streamlining operations and increasing the accuracy and speed of </w:t>
      </w:r>
      <w:r w:rsidRPr="00106EA3">
        <w:rPr>
          <w:rFonts w:ascii="Roboto Light" w:eastAsia="Roboto Light" w:hAnsi="Roboto Light" w:cs="Roboto Light"/>
          <w:b/>
          <w:bCs/>
          <w:sz w:val="20"/>
          <w:szCs w:val="20"/>
        </w:rPr>
        <w:t xml:space="preserve">analytical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delivered to internal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analysts in effective use of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strong team environment and preparing team members to tackle advanced analytical challenges proficiently.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w:t>
      </w:r>
      <w:r w:rsidRPr="00106EA3">
        <w:rPr>
          <w:rFonts w:ascii="Roboto Light" w:eastAsia="Roboto Light" w:hAnsi="Roboto Light" w:cs="Roboto Light"/>
          <w:b/>
          <w:bCs/>
          <w:sz w:val="20"/>
          <w:szCs w:val="20"/>
        </w:rPr>
        <w:t xml:space="preserve">data discrepancies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between systems, proactively working with technical teams to resolve issues and enhance the overall analytics infrastructure responsiveness and reliability in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improved existing </w:t>
      </w:r>
      <w:r w:rsidRPr="00106EA3">
        <w:rPr>
          <w:rFonts w:ascii="Roboto Light" w:eastAsia="Roboto Light" w:hAnsi="Roboto Light" w:cs="Roboto Light"/>
          <w:b/>
          <w:bCs/>
          <w:sz w:val="20"/>
          <w:szCs w:val="20"/>
        </w:rPr>
        <w:t xml:space="preserve">reporting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areas of enhancement that were integral to increase automation and efficiency within teams and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client strategy meetings, using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derived from dashboards to guide recommendations and decisions that would impact campaign direction and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upon existing analytics frameworks leveraging </w:t>
      </w:r>
      <w:r w:rsidRPr="00106EA3">
        <w:rPr>
          <w:rFonts w:ascii="Roboto Light" w:eastAsia="Roboto Light" w:hAnsi="Roboto Light" w:cs="Roboto Light"/>
          <w:b/>
          <w:bCs/>
          <w:sz w:val="20"/>
          <w:szCs w:val="20"/>
        </w:rPr>
        <w:t xml:space="preserve">Google 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to measure campaign effectiveness, contributing valuable insights aimed at maximizing performance across diverse digital marketing channels.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an engaging and responsive user interface for diverse client bases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marketing teams, applying agile methodologies to gather requirements and translate them into effective software solutions that aligned with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troubleshooting and resolution of complex software issues, working alongside engineers and data scientists to enhance system performance and data accuracy as it pertained to client reporting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collaboration in software development projects while maintaining high standards of code quality and technical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of training materials and support documentation for in-house analytics tools, enhancing the knowledge sharing within the team and increasing onboarding efficiency for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internal tools that streamlined data submission processes, contributing to operational efficiency and positive impacts on team productivity and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clients directly to gather feedback on application performance and user experience, which informed subsequent revisions and improvements enhancing overall satisfaction and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testing and performance evaluations on software, improving reliability and ensuring conformance with expected functional requirements and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 integrity through rigorous testing and research of data management systems, ensuring accuracy in analytics that precipitated strategic marketing decisions for high-profile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 real time into software solutions, enhancing the product offerings and focusing on improvements that contributed to enhanced market relevance and performance optimization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technical documentation that outlined software functionalities and analytics capabilities, serving as a crucial resource for team members and clients for ongoing collaborative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 meetings that promoted a culture of communication and creativity, fostering an environment where innovative ideas around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client offerings were regularly exchanged.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