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&amp; Analytics Analyst with 11 years of experience in software development, focusing on web and mobile applications. Proven expertise in developing Power BI dashboards, analyzing complex datasets, and collaborating with cross-functional teams to deliver actionable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D3.js, Grafana, QlikView, Google Data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Querying: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T-SQL, NoSQL,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Java, C#,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ETL, Data Cleaning, Data Wrangling, Data Mining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Slack, Microsoft Teams,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and reports that supported internal stakeholders by transforming raw data into comprehensive visual narratives, ensuring data accuracy through meticulous validation and quality checks.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Client Solutions team to understand business requirements, effectively translating them into effective and actionable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lead to informed decision-making and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from diverse sources to uncover performance trends and drivers, fostering a culture of data literacy within cross-functional teams through clear and compelling storytelling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creation of recurring reports for client engagements, enhancing visibility into program performance while providing ad-hoc analysis to address urgent business questions raised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quality assurance measures to validate data integrity while enhancing operational efficiencies, leading to standardization in reporting processes across various departments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governance practices to ensure reliable and consistent data management principles were applied, aiding stakeholders in making accurate, data-driven decisions while prioritizing data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improvements in data reporting processes by automating recurring reports,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manual workloads and increase reporting accuracy and timeliness.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engineering and analytics teams to enhance data availability, streamlining data access protocols which facilitated quicker insights and fostered data-driven cultures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research into industry data patterns, collaborating with subject matter experts to identify new opportunities for optimization and competitive advantage in data-driven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detailed measurement frameworks and KPIs to evaluate program success, enabling real-time adjustments based on performance feedback and ensuring alignment with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tailored presentations and impactful visualizations, translating complex analyses into understandable formats for both technical and non-technical audiences, driving accountability and ownership over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team brainstorming sessions, bringing innovative ideas for reporting methodologies and visualization techniques that significantly enhanced the clarity and impact of data presentations.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retrospectives, encouraging a culture of feedback and adaptation that ultimately led to improved workflows and operational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best practices and insights that empowered them to develop their own analytical skills and increase their contributions to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statistical analysis techniques and exploratory data methods to assess program effectiveness, utilizing findings to guide future strategy and operational adjustments.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while working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back-end technologies to build scalable applications that drove engagement and enhanced user experiences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troubleshoot and optimize existing software systems, ensuring seamless integration of new functionalities aimed at improving customer satisfaction and increasing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gather requirements and provide technical specifications, facilitating a deep understanding of project goals and aligning them with user needs and business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frameworks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and maintainable code that adhered to best practices and met business alignments.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code reviews, offering constructive feedback aimed at enhancing code quality and ensuring adherence to architectural standards within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tools to monitor application performance and user engagement metrics, drawing insights that influenced feature development and strategic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across various applications to assure software quality and functionality before production deployment, enhancing overall system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internal APIs that served as critical components in connecting various software services and enhancing functionality of front-facing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systematic backups and updates while collaborating with team members in an efficient repository management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 member of technical committees, contributing insights and leading discussions on technology trends and software development methodologies that improved project planning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best coding practices and new technologies, fostering an environment of continuous learning and adaptability that benefited team growth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other departments to successfully deliver multiple projects under tight deadlines, demonstrating resilience and the ability to thrive in dynamic environments and rapidly changing circumstances.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