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Proven expertise in cybersecurity technologies, securing national security systems, and developing innovative solutions. Passionate about advancing security measures and leveraging cutting-edge technologies, with a strong foundation in collaboration and adaptation.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C#, Ruby,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React, Angular, Node.js, Django,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Cybersecurity Tools:</w:t>
      </w:r>
      <w:r w:rsidRPr="00106EA3">
        <w:rPr>
          <w:rFonts w:ascii="Roboto Light" w:eastAsia="Roboto Light" w:hAnsi="Roboto Light" w:cs="Roboto Light"/>
          <w:sz w:val="20"/>
          <w:szCs w:val="20"/>
        </w:rPr>
        <w:t xml:space="preserve"> Kali Linux, Wireshark, Splunk, Burp Suite, Metasploit, Nessus, Snort, OpenVAS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Git,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SQLite, Cassandra,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w:t>
      </w:r>
      <w:r w:rsidRPr="00106EA3">
        <w:rPr>
          <w:rFonts w:ascii="Roboto Light" w:eastAsia="Roboto Light" w:hAnsi="Roboto Light" w:cs="Roboto Light"/>
          <w:b/>
          <w:bCs/>
          <w:sz w:val="20"/>
          <w:szCs w:val="20"/>
        </w:rPr>
        <w:t xml:space="preserve">cybersecurity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national security applications while collaborating with cross-functional teams to introduce advanced solutions and address evolving security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wide array of </w:t>
      </w: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secure applications, focusing on secure coding practices and vulnerability assessment methodologies to ensure robustness.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cloud infrastructures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secure deployment and scalability while ensuring compliance with federal security standards and best practices in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on applications, employing tools such as </w:t>
      </w:r>
      <w:r w:rsidRPr="00106EA3">
        <w:rPr>
          <w:rFonts w:ascii="Roboto Light" w:eastAsia="Roboto Light" w:hAnsi="Roboto Light" w:cs="Roboto Light"/>
          <w:b/>
          <w:bCs/>
          <w:sz w:val="20"/>
          <w:szCs w:val="20"/>
        </w:rPr>
        <w:t xml:space="preserve">Burp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vulnerabilities and enhance overall application security posture through proactive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cutting-edge technologies to stay ahead of emerging cybersecurity threats, fostering an innovative environment that values collaboration and knowledge sharing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security testing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effort and increasing efficiency while ensuring high-quality secure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stakeholders to define security requirements and integrate them into application development, ensuring a comprehensive understanding of the security landscape and implementing necessary safeguards.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Wireshark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Metasploit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penetration testing and network analysis, effectively identifying weaknesses and providing solutions for remediation to senior architect teams and software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activities, analyzing security breaches and implementing corrective actions, while providing training and awareness programs for developers on secure coding practices and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instructed teams on using layered security strategies, incorporating network segmentation and access controls to minimize risk exposure in threats to critical assets and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security policies and procedures to ensure adherence to compliance regulations, fostering a culture of accountability and continuous improvement in security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from various government entities to understand security needs, tailoring solutions that align with federal standards while providing innovative protective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secure coding techniques, fostering professional growth and promoting a culture of learning that enhances the overall skill set of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security compliance audits and prepared detailed reports on findings and recommendations for the CISO, addressing critical security concerns with strategic improvement plans to enhance security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legal and compliance teams to ensure that all security practices align with regulations including ISO, NIST, and FISMA, maintaining stringent adherence to governance policies.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both web and mobile platforms, while maintaining strict adherence to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software development lifecycle management, increasing team collaboration and improving project delivery timelines by emphasizing iterative development and continuous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developed microservices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communication between services, optimizing data flow and security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ensure adherence to industry best practices, enhancing code quality while fostering a culture of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for effective DevOps integration, employing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thus streamlining development processes and boosting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database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enforcing data integrity while ensuring compliance with secure access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practices, enabling automated provisioning and configuration management, thus establishing a secure and efficient IT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 meetings, showcasing completed work, identifying roadblocks, and providing input into the continuous enhancement of project objectives toward achieving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with project managers to align software engineering efforts with business objectives, balancing security and functionality to deliver innovative solutions to government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documentation for end users on application features and security best practices, enhancing user experience and raising awareness of cybersecurity risks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to implement third-party security solutions, evaluating and selecting tools that aligned with the company’s security posture and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on architectural decisions, particularly in terms of security and performance, implementing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foster maintainability and secure application lifecycles.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