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customer success engineer with 11 years of experience in software development, specializing in pre-sales support and post-sales technical engagement for enterprise-level clients. Proven expertise in architecting innovative solutions, ensuring customer satisfaction, and driving product adoption, leveraging strong technical acumen in the fields of Kubernetes, Python, and ML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Apache Spark, Redis,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Postman, Jenkins,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onboarding process for enterprise customers by designing integration architectures and working with client engineering teams to ensure seamless deployment of ML models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discovery sessions with clients to analyze their infrastructure needs, enabling accurate scoping of solutions that align with their expected throughput and usage patterns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engineering and sales, to develop targeted solutions that address customer pain points, resulting in improved technical architecture and stronger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post-sale technical support strategy, helping customers optimize live deployments for cost, performance, and scalability, while proactively addressing any issues or challenges that arose during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reference architectures and integration guides, creating reusable assets that streamlined future deployment processes and improved the efficiency of technical sales operations across multiple client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and business reviews with stakeholders, translating performance metrics into actionable business insights that helped reinforce client value propositions and foster long-term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compelling technical demos and proof-of-concept implementations, effectively showcasing Adaptive ML’s capabilities to potential enterprise clients to facilitate successful deal closures.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technical guidance during security evaluations and RFP processes, ensuring all architectural decisions met both customer and compliance requirements for enterprise-scale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 optimization strategies within existing customer environments, leveraging insights from usage patterns to propose enhanced models that reduced operational costs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advisor, maintaining ongoing communication with key account representatives to foster trust and drive product adoption through continuous education and support of additional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escalation point for addressing complex production issues, utilizing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distributed systems to quickly troubleshoot and resolve client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further engagement by surfacing untapped product capabilities and use cases, driving additional model workflows and expanding current account offerings within the existing client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by conducting internal training sessions that educated sales and technical teams on customer insights and engineering best practices, ensuring alignment across departments for customer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product management to relay customer feedback, shaping future roadmap priorities and ensuring solutions addressed client needs effectively and efficiently across the industry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strong foundation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integration tasks and develop scripts, facilitating quicker turnaround times in deployment and enhancing overall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that optimized workflow within enterprise settings, ensuring robust performance metrics and seamless integration with back-end services and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performance, delivering reliable and efficient software solutions that catered to customer-specific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implement CI/CD pipelines,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processes and reliability for high-performance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by providing necessary technical guidance, ensuring seamless integration between various software components while optimizing for long-term operational efficiency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employing iterative development cycles that enhanced the product lifecycle and improved overall responsiveness to changing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engineers, fostering a culture of high standards in code quality and best practices among team members and enhancing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utilizing automated testing frameworks to ensure high-quality software releases and reducing the frequency of post-deployment issues or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optimizations on existing applications, responding to real-time user feedback and system performance reports to continuously elevate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technical solutions, ensuring alignment of developmental goals with customer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legacy systems integration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between existing systems and new software solutions, leading to a smoother transition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technical documentation and knowledge management practices to ensure user-friendly onboarding and support materials accompanied all software releases, aiding customer adoption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providing real-time tech support during critical production incidents, ensuring teams were updated on issues and facilitated quick resolutions to mitigate downtime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