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professional with over 11 years of experience in software development, primarily focusing on enhancing customer experiences through effective communication and technical support. Proven ability to guide users in software adoption, leveraging expertise in HTML, CSS, JavaScript, and CRM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Node.js,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WordPress, Drupal, Joomla, HubSpot, Magento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SEO Tools:</w:t>
      </w:r>
      <w:r w:rsidRPr="00106EA3">
        <w:rPr>
          <w:rFonts w:ascii="Roboto Light" w:eastAsia="Roboto Light" w:hAnsi="Roboto Light" w:cs="Roboto Light"/>
          <w:sz w:val="20"/>
          <w:szCs w:val="20"/>
        </w:rPr>
        <w:t xml:space="preserve"> Google Analytics, SEMrush, Ahrefs, Moz, Hotjar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&amp; Collaboration Tools:</w:t>
      </w:r>
      <w:r w:rsidRPr="00106EA3">
        <w:rPr>
          <w:rFonts w:ascii="Roboto Light" w:eastAsia="Roboto Light" w:hAnsi="Roboto Light" w:cs="Roboto Light"/>
          <w:sz w:val="20"/>
          <w:szCs w:val="20"/>
        </w:rPr>
        <w:t xml:space="preserve"> Slack, Zoom, Trello, Notion,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w:t>
      </w:r>
      <w:r w:rsidRPr="00106EA3">
        <w:rPr>
          <w:rFonts w:ascii="Roboto Light" w:eastAsia="Roboto Light" w:hAnsi="Roboto Light" w:cs="Roboto Light"/>
          <w:b/>
          <w:bCs/>
          <w:sz w:val="20"/>
          <w:szCs w:val="20"/>
        </w:rPr>
        <w:t xml:space="preserve">Customer Success Associate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Point B, successfully guided a diverse range of clients through product features, enhancing their experience with targeted usage of the </w:t>
      </w:r>
      <w:r w:rsidRPr="00106EA3">
        <w:rPr>
          <w:rFonts w:ascii="Roboto Light" w:eastAsia="Roboto Light" w:hAnsi="Roboto Light" w:cs="Roboto Light"/>
          <w:b/>
          <w:bCs/>
          <w:sz w:val="20"/>
          <w:szCs w:val="20"/>
        </w:rPr>
        <w:t xml:space="preserve">Shorthand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thereby driving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over 30 webinars to educate customers on best practices, utilising tools such as </w:t>
      </w:r>
      <w:r w:rsidRPr="00106EA3">
        <w:rPr>
          <w:rFonts w:ascii="Roboto Light" w:eastAsia="Roboto Light" w:hAnsi="Roboto Light" w:cs="Roboto Light"/>
          <w:b/>
          <w:bCs/>
          <w:sz w:val="20"/>
          <w:szCs w:val="20"/>
        </w:rPr>
        <w:t xml:space="preserve">Zoom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presentations and improve information retention during product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Sales, Technical Support, and Engineering, to address customer needs promptly and to ensure accurate alignment of the client's business objectives with platform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user guides and training materials, using </w:t>
      </w:r>
      <w:r w:rsidRPr="00106EA3">
        <w:rPr>
          <w:rFonts w:ascii="Roboto Light" w:eastAsia="Roboto Light" w:hAnsi="Roboto Light" w:cs="Roboto Light"/>
          <w:b/>
          <w:bCs/>
          <w:sz w:val="20"/>
          <w:szCs w:val="20"/>
        </w:rPr>
        <w:t xml:space="preserve">Canva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Docs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help customers become proficient with </w:t>
      </w:r>
      <w:r w:rsidRPr="00106EA3">
        <w:rPr>
          <w:rFonts w:ascii="Roboto Light" w:eastAsia="Roboto Light" w:hAnsi="Roboto Light" w:cs="Roboto Light"/>
          <w:b/>
          <w:bCs/>
          <w:sz w:val="20"/>
          <w:szCs w:val="20"/>
        </w:rPr>
        <w:t xml:space="preserve">Shorthand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onboarding time and promoting user independence.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customer feedback on a continuous basis, leveraging </w:t>
      </w:r>
      <w:r w:rsidRPr="00106EA3">
        <w:rPr>
          <w:rFonts w:ascii="Roboto Light" w:eastAsia="Roboto Light" w:hAnsi="Roboto Light" w:cs="Roboto Light"/>
          <w:b/>
          <w:bCs/>
          <w:sz w:val="20"/>
          <w:szCs w:val="20"/>
        </w:rPr>
        <w:t xml:space="preserve">Surveys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CRM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identify trends and areas for improvement in service delivery and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timely solutions to customer inquiries while triaging complex issues for escalation, ensuring all communications through </w:t>
      </w:r>
      <w:r w:rsidRPr="00106EA3">
        <w:rPr>
          <w:rFonts w:ascii="Roboto Light" w:eastAsia="Roboto Light" w:hAnsi="Roboto Light" w:cs="Roboto Light"/>
          <w:b/>
          <w:bCs/>
          <w:sz w:val="20"/>
          <w:szCs w:val="20"/>
        </w:rPr>
        <w:t xml:space="preserve">Front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Pipedrive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remained concise and productive.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frequent account reviews, establishing key performance indicators alongside clients to assess their success and enhance their overall experience with the </w:t>
      </w:r>
      <w:r w:rsidRPr="00106EA3">
        <w:rPr>
          <w:rFonts w:ascii="Roboto Light" w:eastAsia="Roboto Light" w:hAnsi="Roboto Light" w:cs="Roboto Light"/>
          <w:b/>
          <w:bCs/>
          <w:sz w:val="20"/>
          <w:szCs w:val="20"/>
        </w:rPr>
        <w:t xml:space="preserve">Shorthand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mechanisms for customers, allowing for the incorporation of user insights into product development discussions, directly impacting enhancements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between clients and technical support teams, articulating user needs based on direct customer conversations and feedback, fostering an environment of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customer data updates efficiently, ensuring accurate representation of client communications using tools such as </w:t>
      </w:r>
      <w:r w:rsidRPr="00106EA3">
        <w:rPr>
          <w:rFonts w:ascii="Roboto Light" w:eastAsia="Roboto Light" w:hAnsi="Roboto Light" w:cs="Roboto Light"/>
          <w:b/>
          <w:bCs/>
          <w:sz w:val="20"/>
          <w:szCs w:val="20"/>
        </w:rPr>
        <w:t xml:space="preserve">Chargebee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Linear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supporting ongoing business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customers in troubleshooting issues while providing demonstrations of </w:t>
      </w:r>
      <w:r w:rsidRPr="00106EA3">
        <w:rPr>
          <w:rFonts w:ascii="Roboto Light" w:eastAsia="Roboto Light" w:hAnsi="Roboto Light" w:cs="Roboto Light"/>
          <w:b/>
          <w:bCs/>
          <w:sz w:val="20"/>
          <w:szCs w:val="20"/>
        </w:rPr>
        <w:t xml:space="preserve">Shorthand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responsiveness to user queries, which considerably improved overall engagement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co-creation sessions to strategize on feature use, encouraging customers to leverage the platform creatively, transforming customer feedback into actionable insights to drive product evolution.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long-lasting relationships with key personnel from client organizations, promoting user advocacy and satisfaction through personal engagement and tailored communication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patterns and provided strategic recommendations for improving usage and customer experience through targeted outreach and personalized follow-ups.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transitioning legacy clients to newer versions of the platform by producing customized instructional resources and supporting them through the adaptation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 Microsoft, I developed complex front-end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for thousands of end-users navigating our platforms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mockups into responsive web applications through iterative processes, employing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visual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daily scrums and bi-weekly sprint reviews, which enhanced project transparency and team accountability in delivering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cross-functional teams including Software Engineering, Product Management, and Customer Support to align product features with market demands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seamless communication between front-end and back-end systems, facilitating a smoother user journey by utilizing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web publishing best practices within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content delivery and management, resulting in a significant reduction in load times and improved SEO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adopting new frameworks and technologies, enabling a culture of shared knowledge and improving the overall skill set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web traffic and user behavior using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Hotjar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that drove feature enhancements and strategic marketing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customer support queries significantly by implementing a self-service knowledge base within our product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user autonomy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efforts, improving onboarding experiences for new team members and reinforcing best practices in code and software management, leveraging </w:t>
      </w:r>
      <w:r w:rsidRPr="00106EA3">
        <w:rPr>
          <w:rFonts w:ascii="Roboto Light" w:eastAsia="Roboto Light" w:hAnsi="Roboto Light" w:cs="Roboto Light"/>
          <w:b/>
          <w:bCs/>
          <w:sz w:val="20"/>
          <w:szCs w:val="20"/>
        </w:rPr>
        <w:t xml:space="preserve">Markdown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conventions.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various features for internal tools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to automate repetitive tasks, bolstering team productivity through effective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the codebase per industry standards, regularly conducting code reviews with teams to mitigate risks and enhance software quality across all development phases.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