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motivated software engineer with 11 years of extensive experience in developing robust web and mobile applications. Proficient in SQL, API design, and backend technologies, with a strong emphasis on security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PHP, C#, JavaScript, Python, Ruby,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SQL, PostgreSQL, MySQL, NoSQL, MongoDB,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HTML5, CSS3, Node.js,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CI/CD, Jenkins, Terraform, Visual Studio,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PCI DSS, OWASP, ISO 27001, SSL/TLS, OAuth2, JWT, Data Encryption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contributing significantly to the company's transition to a microservices architecture, enhancing scalability and maintainability across multiple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secure, robust backend systems for financial transaction processing,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storage and retrieval while ensuring compliance with industry standards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DSS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data pipelines that supported analytic reporting capabilities,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streamline data flow from multiple sources into a centralized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efficient debugging and incident management by employing modern logging and monitoring methodologies, which improved system diagnostics and response times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rigorous testing frameworks and automation to ensure system reliability, actively participating in code reviews and promoting best practices in clean and maintainable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 as code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reproducible and manageable infrastructure deployments in AWS, ensuring that deployments adhered to the best security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user-friendly, efficient interfaces for internal tools, focusing on user experience while ensuring compatibility and performance using modern frontend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fostering a strong culture of knowledge sharing through documentation and technical workshops.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sessions, contributing ideas for achieving high availability and fault tolerance through distributed systems design, improving overall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collaboration and ensuring code integrity, while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the deployment of applications swiftly.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changing project requirements, demonstrating flexibility in technology choices, which enabled the team to meet evolving business needs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regulatory requirements by advocating for a shift-left approach in security, integrating security assessments early in the development lifecycle to mitigate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thorough technical documentation for all developed systems, ensuring knowledge retention and providing a clear understanding for future maintenance and upgrades.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code quality and developer productivity within the team, promoting innovation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enhance team collaboration and project management, facilitating daily stand-ups, sprint planning, and retrospectives to improve team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high-availability systems to support enterprise-level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C#, 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operational resilience and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responsive design practices in the development of web applications, ensuring seamless performance across a wide range of devices and browsers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solutions to handle complex data transactions involving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optimal data integrity and performance while maintaining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that shaped the development of consistent and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allowing third-party integrations and improving system extensibility.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validate functionality in delivered software, mitigating defects before production release and anchoring quality assurance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migration efforts from legacy systems to modern platforms, employing a pragmatic approach that minimized downtime and maximized data integrity during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and facilitated successful project launches by managing cross-functional collaboration between engineering, design, and product management teams through effective communication and planning.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project efficiency, collaborating closely with Product Owners to refine and prioritize backlogs, ensuring alignment between development efforts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that not only improved code quality but also elevated team standards, fostering an environment of continuous improvement and professional growth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system architectures and development processes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communication and clarity regarding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novel payment technologies and innovative solutions while interacting with industry-specific standards to ensure that developments met both client and market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handled incident response actions which involved managing production issues and coordinating cross-team resolutions, demonstrating exceptional crisis management and problem-solving 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