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backend development, API design, and cloud technologies. Proficient in building scalable and secure systems using Golang, AWS, and serverless architectures, with a proven track record in collaborative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API Gateway, AWS Step Functions, AWS EventBridge, AWS DynamoDB, AWS QLDB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FastAPI, Gin, Gorilla Mux,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DynamoDB, PostgreSQL, MongoDB,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CI/CD pipelines,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backend APIs in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high-impact projects within a collaborative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serverless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business agility by enhancing operational efficiency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conceive innovative solutions, ensuring seamless integration of new features into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Step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workflows, implementing event-driven architectures that resulted in improved system performance and reliability across all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engineering, including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culture of continuous improvement and quality assurance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daily stand-ups, and retrospectives, promoting team collaboration and cross-functional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engineers, sharing knowledge on backend development practices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growth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high-speed data access and storage solutions, optimizing database performance through thoughtful table design and efficient query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security protocols, ensuring compliance with industry standards while protecting sensitive data against potential threats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in the AWS ecosystem, maintaining awareness of industry trends and emerging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systems to modern architectures, which significantly improved maintainability, efficiency, and allowed for rapid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operational metrics for better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requirements around APIs, ensuring alignment with business objectives while delivering effective technical solutions that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coding practices across production environments, mentoring team members on emerging trends in </w:t>
      </w: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the adoption of new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APIs and system architecture, providing clear guidelines and resources that facilitated onboarding and collaboration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series of scalable backend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core applications with a focus 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delivery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 and deployment pipelines that minimized error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RESTful APIs that enhanced user interactivity and contributed directly to user satisfaction, leveraging best practices in API design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backend systems, applying techniques that improved response times and reduced overall system latency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translate user needs into technical specifications, ensuring product features aligned with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distributed databases and caching mechanisms to improve data retrieval speeds and ensure a seamless user experience, utilizing products like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complex system issues, employing strong analytical skills and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root causes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documentation practices for system architectures and APIs, creating clear and comprehensive resources that supported knowledge transfer across teams and assisted in onboarding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industry best practices, fostering skill development and promoting a culture of quality and continuous improvement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high standards of code quality and software design principles, regularly conducting code reviews and fostering peer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technical insights that shaped the product roadmap and drove innovative features that addressed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features within cross-functional teams, employing agile methodologies to ensure timely delivery of high-quality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