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developing robust web and mobile applications, adept in creating internal tools to enhance operational efficiency and machine learning workflows, while proficient in team collaboration and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Ruby,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Flask, Django, Express.js, Angular,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DynamoDB, Firebase, SQLite,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AWS, Docker, Kubernetes, Vercel, Git, Jira, GitHub,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JUnit, PyTest, Mocha, Jest, Cypress, Selenium,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internal annotation tracking system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labeling workflows and dataset versioning, fostering smooth integration across teams for enhanced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dashboards to visualize model metrics leveraging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compare model performance effectively, which facilitated critical decision-making in training and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software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in the validation and triage of customer-uploaded datasets, streamlining issue resolution processes and enhancing data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perception engineers, delivering polished internal applications based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user experience and operational efficiency within the machine learning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user guides for internal tools, ensuring clear communication of functionalities and best practices, thus enhancing team collaboration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iterative development and continuous feedback cycles, while tracking project progress on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overall productivity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AWS services for scalable solutions in internal tools, utilizing tools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effectively managed to meet the dynamic demands of application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UI/UX of internal applications, employing principles of clean design with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user testing sessions to gather feedback for continuous improvement, maximizing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establishing a robust branching strategy that promoted collaboration, code review best practices, and seamless project coordination among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SOLID design and design patterns in developing internal tools, ensuring maintainability and robustness while facilitating efficient team workflows and reducing technical debt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optimized existing systems,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performance evaluation, resulting in reliable and high-performance software that meets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training sessions and workshops to enhance knowledge sharing among team members, fostering a culture of continuous learning and collaborative problem-solving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quality assurance checks, providing actionable feedback to team members and ensuring adherence to coding standards, elevating the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technical guidance and support for complex projects, while promoting professional growth and knowledge development within the team environment, enhancing overall team competency.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ensuring alignment between software development and organizational goals, leading to the successful implementation of tools that address user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enhancement of internal development tools and indirectly supporting a variety of customer-focused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the implementation of optimized database queries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efficient data retrieval and management for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scalable and efficient communication between server-side applications and client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member of an agile development team, participating in sprint planning, daily stand-ups, and retrospective meetings, fostering a culture of collaboration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UI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consistency across the application by adhering to an established design framework, enhancing maintainability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each software component met quality standards prior to deployment within dynamic environments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multiple repositories and facilitating collaboration among team members working on concurrent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time to market and improving code quality by catching issues early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software engineers on internal tools, fostering a supportive and knowledge-sharing environment, essential for building effective collaborative teams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integrate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streamlining application delivery and enhancing scalability while facilitating a consistent development environment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fostering a collaborative coding culture, enhancing overall code quality and ensuring adherence to best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mobile applications utilizing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cross-platform compatibility and enhancing user accessibility to internal tools across various devices.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