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software development focusing on building robust web and mobile applications. Expertise in MSSQL, SSIS, T-SQL, and ETL processes, combined with proficiency in C# and Python for data integrations. Known for strong collaboration and problem-solving skills to support essential data workflows in diverse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MSSQL, T-SQL, Data Warehouse, ETL, SSIS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Python, JavaScript, TypeScript,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Data Factory, Apache NiFi, Talend, Jupyter Notebook, DBeaver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Postman, Swagger, GraphQL, EDI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Jenkins, Docker, Kubernetes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coded, tested, deployed, maintained, and monitored production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collaborating with cross-functional teams to ensure seamless data flow between external systems and internal databases.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production issues, analyzing error logs and performance metrics to identify root causes and implement effective solutions to enhance system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requirements, translating business needs into technical design specifications, ensuring clarity and alignment with project goals and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troubleshooting episodes for data integration challenges, communicating identified solutions and strategies to stakeholders, fostering a culture of collaboration and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performance improvements by analyzing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queries, optimizing them to ensure efficient data retrieval and minimal latency in processing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stored procedures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functions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T-SQL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best practices in database design to optimize efficiency and scalability of data processing tasks.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updated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EDI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document mappings, ensuring accurate data exchange between trading partners, contributing to improved operational efficiency and compliance with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validating data integrity and accuracy, and ensuring adherence to quality standards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new database systems and applications, leading projects through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SDLC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stages while collaborating closely with IT, vendors, and business teams for successful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industry best practices to modernize tools and technologies applied in data integration processes, advocating for adoption within the team to enhance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guidance to junior developers, sharing knowledge around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well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cultivating a supportive learning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communication with technical and non-technical stakeholders to provide updates on project progress, ensuring transparency and fostering trust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vendor tech teams to align on integration requirements, enabling the efficient setup and troubleshooting of system-to-system data exchanges through industry-standard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 extraction and transformation processes through the identification and implementation of reusable components, enhancing the overall efficiency and reducing redundancy in data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adaptability by adjusting to changing project requirements and priorities, maintaining productivity while navigating uncertainties in a fast-paced working environment.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production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in support of business operations and customer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cross-functional teams to design and implement complex data integrations, fostering an environment of open communication and shared knowledge to meet tight deadlines.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practices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SDLC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quality, applying methods such as unit tests and regression testing for sustainable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design and implementation of RESTful APIs, ensuring smooth data interactions between various applications and services within the tech ecosystem.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 changes, working asynchronously with developers to promote collaboration and maintain project integrity across multiple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to refine system design, contributing expert knowledge to improve scalability and maintainability of applications designed for user interfaces.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focused on best practices in coding standards, design patterns, and performance optimization, ensuring high-quality deliverables across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project management activities by providing straightforward updates on progress, obstacles, and achievable timelines, aligning engineering efforts with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collaboration, actively participating in team meetings and brainstorming sessions to share innovative ideas and approaches to challenges faced.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enabling efficient deployment and scaling of web applications across various environments, enhancing flexibility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requirements and provided insights into functionality and design, leveraging feedback from stakeholders to iterate and refine high-priority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comprehensive documentation for internal application use, maintenance procedures, and troubleshooting resources, contributing to enhanced onboarding and knowledge transfer within teams.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