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Computer Vision Engineer with over 11 years of software development experience, specializing in developing and deploying complex computer vision systems and machine learning algorithms for various applications in spatial computing.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C++, Java, JavaScript,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PyTorch, TensorFlow, OpenCV, Keras, Scikit-learn, Dlib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and Environments:</w:t>
      </w:r>
      <w:r w:rsidRPr="00106EA3">
        <w:rPr>
          <w:rFonts w:ascii="Roboto Light" w:eastAsia="Roboto Light" w:hAnsi="Roboto Light" w:cs="Roboto Light"/>
          <w:sz w:val="20"/>
          <w:szCs w:val="20"/>
        </w:rPr>
        <w:t xml:space="preserve"> Docker, Kubernetes, Git, Jupyter, MATLAB, Anaconda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Platforms:</w:t>
      </w:r>
      <w:r w:rsidRPr="00106EA3">
        <w:rPr>
          <w:rFonts w:ascii="Roboto Light" w:eastAsia="Roboto Light" w:hAnsi="Roboto Light" w:cs="Roboto Light"/>
          <w:sz w:val="20"/>
          <w:szCs w:val="20"/>
        </w:rPr>
        <w:t xml:space="preserve"> Windows, Linux, Ubuntu, Raspberry Pi, NVIDIA Jetson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Computer Vision Techniques:</w:t>
      </w:r>
      <w:r w:rsidRPr="00106EA3">
        <w:rPr>
          <w:rFonts w:ascii="Roboto Light" w:eastAsia="Roboto Light" w:hAnsi="Roboto Light" w:cs="Roboto Light"/>
          <w:sz w:val="20"/>
          <w:szCs w:val="20"/>
        </w:rPr>
        <w:t xml:space="preserve"> 3D reconstruction, Image segmentation, Object detection, Image classification, SLAM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advanced </w:t>
      </w:r>
      <w:r w:rsidRPr="00106EA3">
        <w:rPr>
          <w:rFonts w:ascii="Roboto Light" w:eastAsia="Roboto Light" w:hAnsi="Roboto Light" w:cs="Roboto Light"/>
          <w:b/>
          <w:bCs/>
          <w:sz w:val="20"/>
          <w:szCs w:val="20"/>
        </w:rPr>
        <w:t xml:space="preserve">computer vision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 for robust </w:t>
      </w:r>
      <w:r w:rsidRPr="00106EA3">
        <w:rPr>
          <w:rFonts w:ascii="Roboto Light" w:eastAsia="Roboto Light" w:hAnsi="Roboto Light" w:cs="Roboto Light"/>
          <w:b/>
          <w:bCs/>
          <w:sz w:val="20"/>
          <w:szCs w:val="20"/>
        </w:rPr>
        <w:t xml:space="preserve">localization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mapping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system accuracy in spatial computing applications through innovative approaches and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large-scale processing pipelines for </w:t>
      </w:r>
      <w:r w:rsidRPr="00106EA3">
        <w:rPr>
          <w:rFonts w:ascii="Roboto Light" w:eastAsia="Roboto Light" w:hAnsi="Roboto Light" w:cs="Roboto Light"/>
          <w:b/>
          <w:bCs/>
          <w:sz w:val="20"/>
          <w:szCs w:val="20"/>
        </w:rPr>
        <w:t xml:space="preserve">image datasets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enhanced efficiency and performance in handling real-time video processing applications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extensively with hardware engineers to integrate </w:t>
      </w:r>
      <w:r w:rsidRPr="00106EA3">
        <w:rPr>
          <w:rFonts w:ascii="Roboto Light" w:eastAsia="Roboto Light" w:hAnsi="Roboto Light" w:cs="Roboto Light"/>
          <w:b/>
          <w:bCs/>
          <w:sz w:val="20"/>
          <w:szCs w:val="20"/>
        </w:rPr>
        <w:t xml:space="preserve">computer vision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into embedded platforms, focusing on optimization to ensure seamless performance and reduced latency during operation.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adaptation of </w:t>
      </w:r>
      <w:r w:rsidRPr="00106EA3">
        <w:rPr>
          <w:rFonts w:ascii="Roboto Light" w:eastAsia="Roboto Light" w:hAnsi="Roboto Light" w:cs="Roboto Light"/>
          <w:b/>
          <w:bCs/>
          <w:sz w:val="20"/>
          <w:szCs w:val="20"/>
        </w:rPr>
        <w:t xml:space="preserve">deep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for novel projects that focused on </w:t>
      </w:r>
      <w:r w:rsidRPr="00106EA3">
        <w:rPr>
          <w:rFonts w:ascii="Roboto Light" w:eastAsia="Roboto Light" w:hAnsi="Roboto Light" w:cs="Roboto Light"/>
          <w:b/>
          <w:bCs/>
          <w:sz w:val="20"/>
          <w:szCs w:val="20"/>
        </w:rPr>
        <w:t xml:space="preserve">video processing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streamlined our </w:t>
      </w:r>
      <w:r w:rsidRPr="00106EA3">
        <w:rPr>
          <w:rFonts w:ascii="Roboto Light" w:eastAsia="Roboto Light" w:hAnsi="Roboto Light" w:cs="Roboto Light"/>
          <w:b/>
          <w:bCs/>
          <w:sz w:val="20"/>
          <w:szCs w:val="20"/>
        </w:rPr>
        <w:t xml:space="preserve">image recognition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and contributed to project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state-of-the-art techniques for enhancing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leveraging tools like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PyTorch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boost model performance and scalability while minimizing computational costs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numerous debugging sessions to troubleshoot algorithm inefficiencies and developed strategies to overcome obstacles, ensuring robust functionality across various projects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interns, sharing insights on best practices in </w:t>
      </w:r>
      <w:r w:rsidRPr="00106EA3">
        <w:rPr>
          <w:rFonts w:ascii="Roboto Light" w:eastAsia="Roboto Light" w:hAnsi="Roboto Light" w:cs="Roboto Light"/>
          <w:b/>
          <w:bCs/>
          <w:sz w:val="20"/>
          <w:szCs w:val="20"/>
        </w:rPr>
        <w:t xml:space="preserve">computer vision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fostering a collaborative environment that promoted technical growth and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Staying updated with the latest advancements in </w:t>
      </w:r>
      <w:r w:rsidRPr="00106EA3">
        <w:rPr>
          <w:rFonts w:ascii="Roboto Light" w:eastAsia="Roboto Light" w:hAnsi="Roboto Light" w:cs="Roboto Light"/>
          <w:b/>
          <w:bCs/>
          <w:sz w:val="20"/>
          <w:szCs w:val="20"/>
        </w:rPr>
        <w:t xml:space="preserve">computer vision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innovative approaches into project workflows while advocating for continuous learning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scripts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automating routine tasks in image processing, dramatically reducing manual intervention and allowing engineers to focus on more complex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literature reviews on </w:t>
      </w:r>
      <w:r w:rsidRPr="00106EA3">
        <w:rPr>
          <w:rFonts w:ascii="Roboto Light" w:eastAsia="Roboto Light" w:hAnsi="Roboto Light" w:cs="Roboto Light"/>
          <w:b/>
          <w:bCs/>
          <w:sz w:val="20"/>
          <w:szCs w:val="20"/>
        </w:rPr>
        <w:t xml:space="preserve">computer vision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trends and proposed new algorithms based on findings, which drove strategic initiative development in product enhancement.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reviews and team discussions, contributing to efficient software development cycles while ensuring code quality through standardized testing protocols in the CI/CD pipeline.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deployment workflows on robotic platforms, successfully translating complex algorithms into real-time system functionalities, showcasing versatility in product application.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project requirements, ensuring that all deliverables align with business objectives while advocating for user-centric designs in application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evaluations of existing algorithms, identifying bottlenecks and implementing robust solutions to augment software capabilities in business contexts across various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developed algorithms and systems, ensuring knowledge transfer within the team and providing clarity for future enhancements and troubleshooting efforts.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design and implementation of complex </w:t>
      </w:r>
      <w:r w:rsidRPr="00106EA3">
        <w:rPr>
          <w:rFonts w:ascii="Roboto Light" w:eastAsia="Roboto Light" w:hAnsi="Roboto Light" w:cs="Roboto Light"/>
          <w:b/>
          <w:bCs/>
          <w:sz w:val="20"/>
          <w:szCs w:val="20"/>
        </w:rPr>
        <w:t xml:space="preserve">software projects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enhanced overall functionality and performance within large teams, focusing on quality and precision.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innovative </w:t>
      </w:r>
      <w:r w:rsidRPr="00106EA3">
        <w:rPr>
          <w:rFonts w:ascii="Roboto Light" w:eastAsia="Roboto Light" w:hAnsi="Roboto Light" w:cs="Roboto Light"/>
          <w:b/>
          <w:bCs/>
          <w:sz w:val="20"/>
          <w:szCs w:val="20"/>
        </w:rPr>
        <w:t xml:space="preserve">algorithms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various consumer products, utilizing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that led to significant increases in the efficiency of the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comprehensive cross-department collaborations, leveraging insights from diverse teams to inform software architecture decisions that align with company goals and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to train team members on using </w:t>
      </w:r>
      <w:r w:rsidRPr="00106EA3">
        <w:rPr>
          <w:rFonts w:ascii="Roboto Light" w:eastAsia="Roboto Light" w:hAnsi="Roboto Light" w:cs="Roboto Light"/>
          <w:b/>
          <w:bCs/>
          <w:sz w:val="20"/>
          <w:szCs w:val="20"/>
        </w:rPr>
        <w:t xml:space="preserve">OpenCV</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an environment of learning and encouraging skill development across different experience levels 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for automated testing and deployment of software, which streamlined project workflows and reduced deployment times, ensuring timeliness in delivering customer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customers to gather feedback, which enhanced product offerings by incorporating insights into iterations of the software development lifecycle, ensuring alignment with user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behavior metrics to inform refinements in software features, leading to enhancements that ultimately improved user experience and application performance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extensive data analysis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visualization tools, translating findings into actionable insights that supported product enhancements and strategic decision-making.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optimization techniques in existing codebases, resulting in smoother performance and reduced resource consumption for software applications deployed on various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user-friendly interfaces for software applications, ensuring that functionality remained at the forefront of design decisions, thus enhancing the overall user experience and satisfaction rates.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manage project timelines and deliverables effectively, leading to improved team communication and productivity in fast-paced software development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technical documentation and specifications for project components, enabling future maintenance and ensuring proper knowledge transfer among team members for upcoming projects.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