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Cloud Solution Architect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Solution Architect with over 11 years of experience in software development, specializing in cloud architectures, AI technologies, and security solutions. Proven expertise in customer advisory, solution implementation, and technical presentations.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Ansible, CloudFormation, Terraform, Kubernetes, Docker,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AI/Automation Technologies:</w:t>
      </w:r>
      <w:r w:rsidRPr="00106EA3">
        <w:rPr>
          <w:rFonts w:ascii="Roboto Light" w:eastAsia="Roboto Light" w:hAnsi="Roboto Light" w:cs="Roboto Light"/>
          <w:sz w:val="20"/>
          <w:szCs w:val="20"/>
        </w:rPr>
        <w:t xml:space="preserve"> Generative AI, Machine Learning, TensorFlow, PyTorch, OpenAI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Collaboration:</w:t>
      </w:r>
      <w:r w:rsidRPr="00106EA3">
        <w:rPr>
          <w:rFonts w:ascii="Roboto Light" w:eastAsia="Roboto Light" w:hAnsi="Roboto Light" w:cs="Roboto Light"/>
          <w:sz w:val="20"/>
          <w:szCs w:val="20"/>
        </w:rPr>
        <w:t xml:space="preserve"> Confluence, Jira, Slack, Git, Markdown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Cloud Solution Architect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advisory services to clients on cloud security solutions, focusing on creating multi-cloud architectures that meet industry standards while ensuring vendor-neutral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cloud security blueprints and implementation plans for diverse customer deployments, tailoring solutions to unique business challenges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advanced knowledge in modern technologies by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customer environments that facilitate improved security operations and incident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technical teams on cloud security best practices and emerging technologies to encourage continuous learning and professional development initiatives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demonstrations of </w:t>
      </w:r>
      <w:r w:rsidRPr="00106EA3">
        <w:rPr>
          <w:rFonts w:ascii="Roboto Light" w:eastAsia="Roboto Light" w:hAnsi="Roboto Light" w:cs="Roboto Light"/>
          <w:b/>
          <w:bCs/>
          <w:sz w:val="20"/>
          <w:szCs w:val="20"/>
        </w:rPr>
        <w:t xml:space="preserve">Fortinet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showcasing their capabilities in cloud environments and addressing customer-specific implementation questions effectively during meetings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technical whitepapers and architecture guides aimed at educating clients on best practices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solution architectures, enhancing overall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industry analysts and stakeholders to gather insights and promote the latest in cloud security technologies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webinars and community events, delivering presentations that highlighted best practices for cloud implementation and the adoption of AI and automation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and adaptability within the team by actively collaborating and innovating in response to client needs and evolving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competitive products and market trends to ensure that the architecture solutions provided were not only current but positioned ahead of industry shifts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automation scripts and tools utilizing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optimize customer environments, significantly enhancing deployment speeds and reducing human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initiatives within the organization, including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facilitate seamless transitions to cloud-native architectures and improve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open-source tools and frameworks to support flexible architecture designs that are both scalable and secure, staying aligned with contemporary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and developed training materials for internal stakeholders and clients about emerging technologies in cloud security, focusing not just on solutions but also future career pathways in cloud computing.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point of contact for complex customer inquiries related to cloud implementations, demonstrating comprehensive knowledge of both client-specific situations and broader market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software solutions and cloud systems that enhanced operational capabilities and met stringent project deadlines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cloud-ready applications using various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security by adhering to industry compliance requirements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by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in the context of relevant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w:t>
      </w:r>
      <w:r w:rsidRPr="00106EA3">
        <w:rPr>
          <w:rFonts w:ascii="Roboto Light" w:eastAsia="Roboto Light" w:hAnsi="Roboto Light" w:cs="Roboto Light"/>
          <w:b/>
          <w:bCs/>
          <w:sz w:val="20"/>
          <w:szCs w:val="20"/>
        </w:rPr>
        <w:t xml:space="preserve">Testing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enhance software reliability and performance across multiple platforms, improving deployment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software development life cycle processes, implementing regular feedback loops and Agile methodologies to adapt to changes in product requirements continuously.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technical documentation that detailed precise architectural designs and deployment processes, helping onboard new team members and support project transitions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self-development around the rapidly evolving field of cloud computing and cybersecurity to maintain up-to-date knowledge of industry trends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collaborative environment where team members could grow their skills and contribute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 pipelines, significantly reducing time to market while ensuring quality assurance practices were consistently applied.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customer-facing scenarios where I communicated complex technical concepts in an understandable manner, enhancing client relationships through effective communication strategies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problem-solving sessions for software performance issues, leveraging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expertise to identify root causes and implement corrective actions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multi-platform applications, embracing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maintainability while also aligning with broader organizational goals around cloud adoption.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