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Cloud Platform Engineer with over 11 years of software development experience, specializing in Azure and Kubernetes. Proven expertise in designing and operating high-performance cloud infrastructure and optimizing CI/CD processes for enterprise-scale applications. Adept at utilizing Terraform, Ansible, and Cloudflare to enhance security and reliability in cloud environments while collaborating with cross-functional teams to improve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Azure Kubernetes Service (AKS), Cloudflare, Azure DevOps, Azure Monitor, Log Analytics, Microsoft SQL Server, Azure Functions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PowerShell, Bash, Python, GitHub Actions, Infrastructure Automation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Virtual Networks (VNets), Network Security Groups (NSGs), Load Balancers, VPNs, Web Application Firewall (WAF), Zero Trust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Pipelines, GitHub Actions, Azure DevOps Pipelines, Prometheus, Grafana,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ASP.NET, .NET Framework, .NET Core, React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designed and implemented a robust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scalability for enterprise applications while adhering to industry best practices for security and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ensuring optimal performance and uptime while facilitating seamless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enhanced DDoS protection and load balancing.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automation scripts for infrastructure provisioning, reducing manual configuration efforts and enabling consistent environments across development, staging, and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to minimize downtime and boost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RBAC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policies, and governance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compliance and secure sensitive data, resulting in improved overall security posture for the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and alerting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visibility into application performance and accelerated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several initiatives to stabilize AKS environments, incorporating automated scaling strategies and proactive troubleshooting to enhance system reliability and mitigate potential outages.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application architectures and recommended enhancements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patterns, which improved application performance and reduced costs associated with resources and data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security assessments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safeguard applications against common web threats, ensuring data integrity and availability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industry-leading observability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metrics, driving data-informed decisions for infrastructure enhancements and capacity planning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disaster recovery strategies using Azure-native services, ensuring high availability and business continuity for critical applications with minimal risk of downtime or data loss.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closely with software development teams to optimize applications for cloud readiness,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design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for optimizing scalability and performance of legacy .NET applications running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newer technologies and practices.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incident management by leading root cause analysis efforts, improving systems documentation, and implementing ground-up solutions that significantly reduced repeat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advocating for the adoption of AI-driven tools and strategies to automate common operational tasks, enhancing overall team productivity and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large-scale projects by developing and deploying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and ensuring adherence to development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optimization techniques, which included analyzing bottlenecks and implementing caching solutions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enabling agile development practices and improving application scalability and maintainability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cross-team collaboration workshops to promote agile methodologies, which resulted in streamlined development processes and increased sense of ownership among team members in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continuous integration practices within teams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lowered integration risks and quicker feedback cycles for code submissions.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coded and maintained various API endpoints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access and interaction for front-end users and other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connected them to back-end services ensuring high responsiveness and performance across all supported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software development, focusing on clean code principles, efficient debugging techniques, and the vital role of unit testing in the SDLC.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on-premise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cloud resources and leveraging infrastructure benefits such as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testing strategies using automated testing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significant improvements in code stability and quality assurance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project goals align with business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new technologies and frameworks, maintaining competitive edge within the team while aligning priorities with the organizational roadmap.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