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Cloud Engineer with over 11 years of experience in software development, focusing on web and mobile applications. Proven expertise in developing and maintaining scalable cloud solutions and optimizing workflows. Proficient in cloud-native development with extensive experience in utilizing AWS, Azure, and Kubernetes for building high-performance applications. Strong background in DevOps, employing CI/CD practices to enhance deployment cycles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HELM, Terraform, GitHub Actions,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FastAPI,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OpenTelemetry,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w:t>
      </w:r>
      <w:r w:rsidRPr="00106EA3">
        <w:rPr>
          <w:rFonts w:ascii="Roboto Light" w:eastAsia="Roboto Light" w:hAnsi="Roboto Light" w:cs="Roboto Light"/>
          <w:b/>
          <w:bCs/>
          <w:sz w:val="20"/>
          <w:szCs w:val="20"/>
        </w:rPr>
        <w:t xml:space="preserve">cloud-hosted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for SaaS offerings, ensuring deployments adhered to best practices for optimum performance, reliability, and security across various microservices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scalable </w:t>
      </w:r>
      <w:r w:rsidRPr="00106EA3">
        <w:rPr>
          <w:rFonts w:ascii="Roboto Light" w:eastAsia="Roboto Light" w:hAnsi="Roboto Light" w:cs="Roboto Light"/>
          <w:b/>
          <w:bCs/>
          <w:sz w:val="20"/>
          <w:szCs w:val="20"/>
        </w:rPr>
        <w:t xml:space="preserve">cloud-native 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interoperability and integration for improved health data management solutions across diverse healthcare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creation of </w:t>
      </w:r>
      <w:r w:rsidRPr="00106EA3">
        <w:rPr>
          <w:rFonts w:ascii="Roboto Light" w:eastAsia="Roboto Light" w:hAnsi="Roboto Light" w:cs="Roboto Light"/>
          <w:b/>
          <w:bCs/>
          <w:sz w:val="20"/>
          <w:szCs w:val="20"/>
        </w:rPr>
        <w:t xml:space="preserve">Docker container images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cost-effectiveness while facilitating efficient deployments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enhancing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w:t>
      </w:r>
      <w:r w:rsidRPr="00106EA3">
        <w:rPr>
          <w:rFonts w:ascii="Roboto Light" w:eastAsia="Roboto Light" w:hAnsi="Roboto Light" w:cs="Roboto Light"/>
          <w:b/>
          <w:bCs/>
          <w:sz w:val="20"/>
          <w:szCs w:val="20"/>
        </w:rPr>
        <w:t xml:space="preserve">HELM 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service deployment, managing versions and providing rollbacks to ensure stability and compliance with enterprise architecture patterns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deployment and monitoring processes for timely and reliable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cloud environments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bottlenecks to optimize resource utilization and enhance scalability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serverless components with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and smart architecture decisions to ensure high availability and efficient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security and operations to ensure deployments met compliance and auditing requirements, significantly improving the overall security posture of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using effective debugging techniques and root cause analysis methodologies, adopting an agile response strategy to minimize downtime events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documentation for architectural designs, deployment procedures, and usage of </w:t>
      </w:r>
      <w:r w:rsidRPr="00106EA3">
        <w:rPr>
          <w:rFonts w:ascii="Roboto Light" w:eastAsia="Roboto Light" w:hAnsi="Roboto Light" w:cs="Roboto Light"/>
          <w:b/>
          <w:bCs/>
          <w:sz w:val="20"/>
          <w:szCs w:val="20"/>
        </w:rPr>
        <w:t xml:space="preserve">cloud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knowledge transfer and ensure consistency across teams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cluster dependencies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database management and communication efficiency within application stacks while ensuring smooth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cloud technologies and industry trends to maintain competitive advantage and stimulate innovation within deployment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seamless data access and management capabilities that align with best practices in cloud architecture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Boto3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programmatic management of AWS services, enhancing deployment efficiency and allowing for agile development cycles within the cloud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deployment pipelines, leveraging tools to ensure data integrity and compliance with industry standards across health data management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functionality, usability, and overall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ensuring service scalability and maintainability while facilitating faster deployment cycles through automated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workflows with cross-functional teams to drive the agile development process and effectively manage software project timelines, facilitating iterative improvements in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application deployment, managing backend operations with detailed attention to resource costs and scalability within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logging and monitoring practices using Azure Monitor and Application Insights to maintain application health and performance metrics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Version-controlled code efficiently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cohesive team collaboration while maintaining code quality and improving integration practices across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tested RESTful services in compliance with client specifications, adopting security best practices in the development process to ensure secure and reliable service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leveraging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stable and reliable application releases while decreasing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troubleshoot user-reported issues and propose effective solutions, ensuring continuous improvement and client satisfaction amidst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release management processes, resulting in improved version control and deployment velocity, while adapting to changing industry demands and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and code reviews, fostering an environment of shared knowledge and professional development that contributed to team effectiveness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refactoring and adhering to best practice design principles, significantly enhancing overall user experience across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