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Clinical AI Engineer with 11 years in software development focused on web and mobile applications. Proficient in designing, developing, and implementing cutting-edge AI architectures using Python and AWS, with a strong emphasis on collaborative team leadership and innovative AI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FastAPI, TensorFlow, PyTorch, Scikit-learn,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Terraform,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 API, LLMs, NLP, Computer Vision, Reinforcement Learning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GitHub,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AI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with business objectives and enhancing operational efficiency for clinical applications across the Department of Veteran Affairs.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AI engineers, fostering collaboration while implementing best practices in software development and AI solutioning, motivating the team towards innovative technologies and efficient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managers, UX researchers, and stakeholders to define requirements for AI projects, translating complex technical concepts into clear objectives to guide development processes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evaluated new AI technologies, experimenting with different algorithms and methodologies to continuously push innovation in our clinical AI solutions for improved outcomes for clinicians and veterans.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coding standards and best practices were followed throughout the development process, conducting rigorous code reviews and providing feedback for continuous professional growth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AI solutions within the cloud infrastructure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various tools for orchestration and deployment while optimizing performance to meet best practice criteria.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Infrastructure-as-Code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quick deployments and enhancing system reliability, documented processes and trained team members on automated deployment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APIs for AI applications, ensuring smooth interactions between AI models and front-end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primary framework for backend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complex AI solutions to non-technical stakeholders, leveraging strong communication skills to articulate the benefits and workings of our technologies in understandable terms and language.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continuous improvement of the software architecture by integrating feedback and aligning our solutions with the evolving standards of the AI/ML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real-time data processing systems for clinical data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security, reliability, and accessibility of information for vetted AI solutions used by healthcare providers.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 to assess project requirements, ensuring alignment on objectives and efficient delivery timelines while fostering an environment of teamwork and innovative thinking.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workflows for model training and deployment, using containerization and orchestration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scalability and performance of our AI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data engineering teams to construct robust data pipelines, focusing on data integrity and accessibility while optimizing workflows through enhanced communication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implementation of machine learning algorithms for predictive analytics in clinical settings, leveraging knowledge of various statistical methods to drive insights and data-driven decision-making.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scalable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reliability and reducing downtime for internal management tools at Microsoft, resulting in enhanced overall organizational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UX designers and stakeholders to gather requirements, align project goals, and deliver web and mobile applications, maximizing user experience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 APIs to facilitate communication between front-end applications and backend systems, utilizing industry best practices in API design and implementation for effective data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rigorous code reviews and refactoring practices, improving response times and resource utilization across various applications and enhancing user engagement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code deployments and ensuring continuous integration practices leading to increased reliability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effective coding practices and technologies, fostering professional development and encouraging a team-oriented approach to software development, leading to improved team morale and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extensive testing protocols to ensure the functionality and security of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testing frameworks to maintain high standards of software quality and performance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establishment of software development life cycle processes, shaping best practices towards Agile methodologies which improved project delivery timelines and adaptability.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about emerging trends in AI and machine learning applications, contributing to the team's awareness of industry developments and potential application in ongoing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for data storage and retrieval, ensuring data consistency and supporting the development of data analytics capabilities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team efficiency by introducing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allowing for better tracking of progress and visibility into project statuses while enhancing communication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integration of AI-driven components into existing applications, leveraging existing machine learning models to enhance product features and thus significantly increasing competitive advantage in the market.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