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creating Single Page Applications (SPAs) with a focus on React and REST API integration. Strong understanding of agile methodologies and cross-functional collaboration, with proven experience in high-stakes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Bitbucket, Git, Git Flow,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NoSQL, Firebase,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Continuous Integration, Continuous Deployment (CI/CD)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 Page Applications (SPAs)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stakeholders to gather requirements and deliver efficient solutions in a timely manner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 between frontend applications and backend services, ensuring seamless data retrieval and manipulation for optimal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procedures for developed applications, utilizing unit and integration tests to enhance reliability and facilitate successful deployments in mission-critical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stand-ups, retrospectives, and sprint planning sessions to maximize team efficiency, adapt to changing requirements, and deliver the best possible product to users in high-impact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on enhancing client-side data access layers, optimizing performance for large datasets, and ensuring a smooth user experience through efficient data handling and retrieval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best practices within the development team, ensuring adherence to industry standards and sharing knowledge to foster continuous improvement and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performing necessary updates and enhancements to ensure operational stability while providing ongoing support to improve user satisfaction and maintain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and issue resolution between technical teams and government leadership to address complex interoperability requirements, fostering collaboration and achieving project milestones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maintaining clean code practices and supporting streamlined workflows for deployment and code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data integrity and optimizing performance for application needs and user access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 support and troubleshooting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Military C4I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strong problem-solving skills and technical knowledge to deliver rapid solutions to mission-critical issues as they arose.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for real-time data processing in military exercises, focusing on user-centric design and reliable performance under high-load scenarios to meet operational efficiency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developed applications and systems, ensuring clarity and accessibility for future reference and user training, which bolstered team knowledge and resource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across departments, enhancing team skills through collaborative learning and establishing a culture of continuous improvement and technical excellence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to design and implement flexible solutions responsive to user needs, with an emphasis on modularity and maintaining high availability for Mission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team efficiency and reducing project turnaround times while fostering cross-functional collaboration amongst diverse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and optimized user experience across various platforms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front-end techniques within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hands-on training for junior developers,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backend technologies to cultivate a high-performing development team capable of tackling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strategy sessions focused on aligning engineering objectives with business goals, ensuring technical feasibility of project scopes and optimizing overall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compelling user interfaces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leveraging advanced features such as hooks and state management to provide dynamic experiences that adapt to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managers and designers to translate business requirements into technical specifications, enhancing clarity and ensuring deliverables met stakeholder expectations for quality and timeliness.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prototyping of new tools and technologies to improve development processes, resulting in successful adoption of efficient frameworks and practices that enhanced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to streamline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workflows, ensuring high-quality releases and minimizing downtime during system updates and migrations.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resolve complex technical obstacles, employing strong analytical skills and technical expertise to ensure seamless integration of software applications within existing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agile best practices and code quality metrics for development teams, enhancing collaboration, fostering a culture of accountability, and improving overall project outcomes through effective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multiple technical documents and guides addressing development processes and application architecture, creating valuable resources for both current and future team members to reference and utilize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implementation of security standards and best practices, focusing on maintaining compliance with industry regulations and safeguarding sensitive information across all software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