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Business Operations Analyst</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Business Operations Analyst with over 11 years of experience in software development, specializing in web and mobile applications. Proven track record of utilizing data analytics to drive strategic business decisions, with a strong proficiency in SQL, Python, and emerging AI tools for insight generation.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xml:space="preserve"> SQL, Python, Tableau, Looker, Excel, Power BI, Apache Kafka, Google Analytics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Operations Management:</w:t>
      </w:r>
      <w:r w:rsidRPr="00106EA3">
        <w:rPr>
          <w:rFonts w:ascii="Roboto Light" w:eastAsia="Roboto Light" w:hAnsi="Roboto Light" w:cs="Roboto Light"/>
          <w:sz w:val="20"/>
          <w:szCs w:val="20"/>
        </w:rPr>
        <w:t xml:space="preserve"> Agile, Lean Six Sigma, Project Management, JIRA, Trello, Asana, Confluence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Machine Learning:</w:t>
      </w:r>
      <w:r w:rsidRPr="00106EA3">
        <w:rPr>
          <w:rFonts w:ascii="Roboto Light" w:eastAsia="Roboto Light" w:hAnsi="Roboto Light" w:cs="Roboto Light"/>
          <w:sz w:val="20"/>
          <w:szCs w:val="20"/>
        </w:rPr>
        <w:t xml:space="preserve"> TensorFlow, Scikit-learn, Natural Language Processing (NLP), Chatbot Development, AI Frameworks, Predictive Analytics, Data Mining</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Business Intelligence:</w:t>
      </w:r>
      <w:r w:rsidRPr="00106EA3">
        <w:rPr>
          <w:rFonts w:ascii="Roboto Light" w:eastAsia="Roboto Light" w:hAnsi="Roboto Light" w:cs="Roboto Light"/>
          <w:sz w:val="20"/>
          <w:szCs w:val="20"/>
        </w:rPr>
        <w:t xml:space="preserve"> Data Warehousing, ETL, Business Metrics Definition, Business Process Improvement, Customer Relationship Management (CRM), Salesforce, HubSpot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&amp; Scripting Languages:</w:t>
      </w:r>
      <w:r w:rsidRPr="00106EA3">
        <w:rPr>
          <w:rFonts w:ascii="Roboto Light" w:eastAsia="Roboto Light" w:hAnsi="Roboto Light" w:cs="Roboto Light"/>
          <w:sz w:val="20"/>
          <w:szCs w:val="20"/>
        </w:rPr>
        <w:t xml:space="preserve"> JavaScript, Ruby, R, C#, HTML, CSS, TypeScript</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Business Operations Analyst</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actionable insights for senior leadership, enabling strategic decision-making and aligning business objectives with operational execution within different markets and segments.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initiatives to enhance business metrics tracking through </w:t>
      </w:r>
      <w:r w:rsidRPr="00106EA3">
        <w:rPr>
          <w:rFonts w:ascii="Roboto Light" w:eastAsia="Roboto Light" w:hAnsi="Roboto Light" w:cs="Roboto Light"/>
          <w:b/>
          <w:bCs/>
          <w:sz w:val="20"/>
          <w:szCs w:val="20"/>
        </w:rPr>
        <w:t xml:space="preserve">Google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leadership was informed of key performance indicators and operational health trends to drive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built custom </w:t>
      </w:r>
      <w:r w:rsidRPr="00106EA3">
        <w:rPr>
          <w:rFonts w:ascii="Roboto Light" w:eastAsia="Roboto Light" w:hAnsi="Roboto Light" w:cs="Roboto Light"/>
          <w:b/>
          <w:bCs/>
          <w:sz w:val="20"/>
          <w:szCs w:val="20"/>
        </w:rPr>
        <w:t xml:space="preserve">Tableau</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dashboards to visualize complex data sets, presenting findings to the Founders Office with clarity and precision to support ongoing decision-making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develop </w:t>
      </w:r>
      <w:r w:rsidRPr="00106EA3">
        <w:rPr>
          <w:rFonts w:ascii="Roboto Light" w:eastAsia="Roboto Light" w:hAnsi="Roboto Light" w:cs="Roboto Light"/>
          <w:b/>
          <w:bCs/>
          <w:sz w:val="20"/>
          <w:szCs w:val="20"/>
        </w:rPr>
        <w:t xml:space="preserve">business models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r w:rsidRPr="00106EA3">
        <w:rPr>
          <w:rFonts w:ascii="Roboto Light" w:eastAsia="Roboto Light" w:hAnsi="Roboto Light" w:cs="Roboto Light"/>
          <w:b/>
          <w:bCs/>
          <w:sz w:val="20"/>
          <w:szCs w:val="20"/>
        </w:rPr>
        <w:t xml:space="preserve">data analysis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identify opportunities for improvement, defining key performance metrics for tracking progress and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workshops alongside the leadership team to address high-priority business questions, delivering structured answers that shaped pivotal strategic decisions through clear, concise documentation and </w:t>
      </w:r>
      <w:r w:rsidRPr="00106EA3">
        <w:rPr>
          <w:rFonts w:ascii="Roboto Light" w:eastAsia="Roboto Light" w:hAnsi="Roboto Light" w:cs="Roboto Light"/>
          <w:b/>
          <w:bCs/>
          <w:sz w:val="20"/>
          <w:szCs w:val="20"/>
        </w:rPr>
        <w:t xml:space="preserve">presentation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skills.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comprehensive </w:t>
      </w:r>
      <w:r w:rsidRPr="00106EA3">
        <w:rPr>
          <w:rFonts w:ascii="Roboto Light" w:eastAsia="Roboto Light" w:hAnsi="Roboto Light" w:cs="Roboto Light"/>
          <w:b/>
          <w:bCs/>
          <w:sz w:val="20"/>
          <w:szCs w:val="20"/>
        </w:rPr>
        <w:t xml:space="preserve">QBR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reports and annual planning documentation that synthesized raw data into actionable insights, influencing operational strategies and aligning teams across functions.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AI tooling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repetitive data processes, accelerating the speed and efficiency of analysis and thus enhancing the overall productivity of the data team during critical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stakeholder alignment sessions to refine definitions and interpretations of key metrics, ensuring a consistent understanding of business performance across all departments and leading to enhanced communication.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JIRA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Confluence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project management duties, maintaining organization and clarity within team communications while ensuring all actions stayed aligned with business objectives and stakeholder expectations.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w:t>
      </w:r>
      <w:r w:rsidRPr="00106EA3">
        <w:rPr>
          <w:rFonts w:ascii="Roboto Light" w:eastAsia="Roboto Light" w:hAnsi="Roboto Light" w:cs="Roboto Light"/>
          <w:b/>
          <w:bCs/>
          <w:sz w:val="20"/>
          <w:szCs w:val="20"/>
        </w:rPr>
        <w:t xml:space="preserve">ETL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processes to streamline data flow across various departments, utilizing tools like </w:t>
      </w:r>
      <w:r w:rsidRPr="00106EA3">
        <w:rPr>
          <w:rFonts w:ascii="Roboto Light" w:eastAsia="Roboto Light" w:hAnsi="Roboto Light" w:cs="Roboto Light"/>
          <w:b/>
          <w:bCs/>
          <w:sz w:val="20"/>
          <w:szCs w:val="20"/>
        </w:rPr>
        <w:t xml:space="preserve">Apache Kafka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clean data sets for deeper analyses and insight extraction.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rigorous quality assurance checks on data inputs to ensure accuracy and reliability, proactively identifying discrepancies before they impacted key business decisions or reporting outcomes.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continuous learning and improvement by providing training sessions and resources for team members on the latest </w:t>
      </w:r>
      <w:r w:rsidRPr="00106EA3">
        <w:rPr>
          <w:rFonts w:ascii="Roboto Light" w:eastAsia="Roboto Light" w:hAnsi="Roboto Light" w:cs="Roboto Light"/>
          <w:b/>
          <w:bCs/>
          <w:sz w:val="20"/>
          <w:szCs w:val="20"/>
        </w:rPr>
        <w:t xml:space="preserve">data analytics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and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directly with the founders and leadership team, bridging the gap between technical findings and business applicability, ensuring recommendations were relevant and actionable against strategic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agile methodologies within the operations team, enabling rapid adaptation to changing business priorities and ensuring projects met tight deadlines while maintaining high-quality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 forward-looking perspective on market trends in telecom and fintech sectors, utilizing insights to influence product development and operational strategies in alignment with business objectives.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t>
      </w:r>
      <w:r w:rsidRPr="00106EA3">
        <w:rPr>
          <w:rFonts w:ascii="Roboto Light" w:eastAsia="Roboto Light" w:hAnsi="Roboto Light" w:cs="Roboto Light"/>
          <w:b/>
          <w:bCs/>
          <w:sz w:val="20"/>
          <w:szCs w:val="20"/>
        </w:rPr>
        <w:t xml:space="preserve">web applications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seamless integrations and delivery of technology solutions across different sectors of the business.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robust APIs using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enhancing application performance and ensuring effective communication between front-end and back-end systems to improve overall user experience.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comprehensive automated testing processes using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improving code quality and streamlining deployment cycles, while fostering a culture of quality assurance among peers.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design teams to implement user-centric interfaces utilizing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addressing user feedback and enhancing overall product usability and performance across multiple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 and development discussions that encouraged innovation and creativity while ensuring that the development practices adhered to the best coding standards and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performance profiling of applications using tools like </w:t>
      </w:r>
      <w:r w:rsidRPr="00106EA3">
        <w:rPr>
          <w:rFonts w:ascii="Roboto Light" w:eastAsia="Roboto Light" w:hAnsi="Roboto Light" w:cs="Roboto Light"/>
          <w:b/>
          <w:bCs/>
          <w:sz w:val="20"/>
          <w:szCs w:val="20"/>
        </w:rPr>
        <w:t xml:space="preserve">New Relic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bottlenecks and enhancing system efficiency in high-traffic environments to support business growth.</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applications by integrating social media tools and other third-party services, increasing user engagement and expanding the functionality of core products into new domains and sectors.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clients to gather requirements for system improvements, translating technical needs into detailed functional specifications while managing stakeholder expectations effectively with transparent communication.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technical documentation and user guides that provided clarity on product features and functionalities, ensuring end-users were equipped with the necessary resources for effective usage.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cross-functional scrum teams to promote collaborative development processes, facilitating communication across technical and non-technical stakeholders to improve delivery outcomes significantly.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code repositories and streamline deployment workflows, ensuring continuous integration and delivery practices aligned with organizational goals and development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in software engineering best practices and encouraged proactive problem-solving, fostering a supportive learning environment that encouraged knowledge sharing and collaboration.</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