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Business Intelligence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Business Intelligence Data Engineer with 11 years of software development experience in designing, building, and optimizing data solutions for web and mobile applications. Proven expertise in SQL, NoSQL, Power BI, and cloud technologies like AWS and Snowflake. Demonstrated ability to collaborate across teams, mentor peers, and drive industry best practices in data governance and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DAX,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AWS Glue, Data Vault 2.0, ETL, Data Lakes,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Looker, SSRS, SSAS, SSIS, Tableau, Domo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Lambda, AWS DMS, AWS Athena, Amazon Redshift, Azure Synapse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Governance:</w:t>
      </w:r>
      <w:r w:rsidRPr="00106EA3">
        <w:rPr>
          <w:rFonts w:ascii="Roboto Light" w:eastAsia="Roboto Light" w:hAnsi="Roboto Light" w:cs="Roboto Light"/>
          <w:sz w:val="20"/>
          <w:szCs w:val="20"/>
        </w:rPr>
        <w:t xml:space="preserve"> Data Governance, Data Profiling, Data Cleansing, Data Dictionary, Data Taxonomy, Data Integrity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Business Intelligence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the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creating scalable and reusable datasets to support complex analytics and reporting while collaborating with cross-functional teams to align technical vision with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from various sources was efficiently transformed and migrated for reliable reporting and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warehousing solutions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staging and external tables, while ensuring best practices in data governance and automation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product development teams to establish data models that conformed to </w:t>
      </w:r>
      <w:r w:rsidRPr="00106EA3">
        <w:rPr>
          <w:rFonts w:ascii="Roboto Light" w:eastAsia="Roboto Light" w:hAnsi="Roboto Light" w:cs="Roboto Light"/>
          <w:b/>
          <w:bCs/>
          <w:sz w:val="20"/>
          <w:szCs w:val="20"/>
        </w:rPr>
        <w:t xml:space="preserve">Data Vault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providing clear pathways for data transformation and analysis across multiple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 profiling and cleansing operations to assess data integrity, implementing necessary transformations to ensure consistent and high-quality data available for decision-making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migrations during corporate mergers, ensuring seamless integration of core systems while automating manual processes to enhance operational efficiency and reduce error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information flow diagrams to depict data lifecycle and reporting mechanisms, enhancing understanding and collaboration among stakeholders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fostering a culture of continuous improvement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documentation for data sources and transformation logic, enhancing team knowledge and improving the onboarding process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dashboards and reports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user feedback, ensuring analytics delivered actionable insights and improved strategic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in code quality and reusability through regular code reviews and collaborative debugging sessions with team members, fostering a culture of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integration of disparate data sources to support organizational analytics initiatives effectively and reliably.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and maintenance of data taxonomies to standardize definitions across the organization, thereby improving data literacy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opportunities through data insights, supporting product teams in identifying trends and leveraging analytics to drive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IT and infrastructure teams to ensure data solutions aligned with architectural and operational standards, promoting overall system resilience and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logic and efficient database interactions, supporting business intelligence objectives for reporting and analytics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database optimization tasks, utilizing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data retrieval speeds while ensuring the integrity and security of sensitive financial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ETL processes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workload while ensuring data transformations adhered to governance policies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business intelligence solutions, including reports and dashboards, ensuring data was accurate and insightful for stakeholder review and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 engineering methodologies, promoting skills development in SQL writing and data architecture principles to enhance team performance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for data quality assurance, driving initiatives to identify and rectify errors quickly, ensuring the reliability of insights derived from business intelligence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data systems to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modernizing data access and promoting cost-efficient data management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data reporting requirements, translating business needs into actionable data architectures, enhancing the overall effectiveness of internal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performance indicators, enabling stakeholders to make data-driven decisions quickly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and visualization, enhancing the organization’s ability to communicate insights derived from complex datasets clearly and concisely.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improve understanding of data tools among staff, fostering a culture of analytics-led decision-making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team success by encouraging open communication and actively participating in feedback sessions to improve processes and data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