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in software development, emphasizing backend systems and web services. Adept at building scalable microservices, optimizing storage, and ensuring high-performance backend infrastructure. Expertise in Python, Django, and Celery, coupled with a strong understanding of real-time data processing and API development. Proven ability to collaborate with cross-functional teams to deliver robust, AI-powered applications and services.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Celery, Express.js,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WebSockets, gRPC, ETL,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TDD, CI/CD, Agile, DevOps, Microservices Architecture, Containerization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enhancing system performance and reliability to support real-time functionality in backend services serving AI-driven applications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for high-throughput communication, enabling seamless interaction between microservices and frontend applications while ensuring low latency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storage optimization processes, leading to improved data retrieval times by implementing efficient indexing strategies and utilizing document-based data models tailored for dynamic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AI teams to design and deliver seamless, integrated features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enhanced usability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monitoring and alerting functionalities over production systems using industry-standard tools, enhancing observability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tracing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log management to swiftly resolve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and integrated CI/CD pipelines to maintain high standards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shared learning among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automate backend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workers for task management, ensuring reliable and scalable job processing within the data architecture of our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effectively communicating technical challenges and successes with stakeholders, thereby aligning development goals with business objectives for product development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development lifecycle to enhance functionality and improve decision-making processes in line with company objectives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focused on optimizing backend systems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 concurrency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scenarios, ensuring that applications can handle significant user interactions without degradation of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sharing knowledge on effective design patterns and efficient development techniques, contributing to the overall growth of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feedback sessions to iterate on existing features, aligning product enhancements with user expectations and ensuring sustained satisfaction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and maintained RESTful services that ensure high security and performance while facilitating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cross-service orchestration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needed for the demands of modern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throughput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 techniques, employing caching strategies and data partitioning to enhance system scalability across multiple services deployed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quality assurance teams to map test cases and validate backend functionalities in accordance with user stories, ensuring compliance with high standards of performance and security.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functionality for various products with a focus on maintainability and performance in a fast-paced environment within technology-focused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into existing software, enhancing backend capabilities and enabling the implementation of intuitive APIs to support multiple frontend applications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load balancing to accommodate user growth while adhering to industry best practices for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solutions to effectively store and manage unstructured data, allowing more flexible data operations across various applications while upholding data integrity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 and architecture through continual refactoring efforts, enhancing overall system performance and reducing technical debt across projects, while ensuring consistent alignment towards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teams, collaborating with product managers and front-end engineers to deliver full-stack projects that meet dynamic user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regularly in team retrospectives, contributing to strategies that improve workflow efficiency, development speed, and team morale, with an emphasis on continuous improvement principles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and practices, fostering a commitment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quality assurance processes that reduce bugs and improve system reliability before deployment into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monitoring tools to proactively track system performance and troubleshoot issues, guiding data-driven decisions for enhancements in production environments to maintain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pipeline, maximizing compatibility and efficiency from local development to production environments across numerous application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backend best practices, sharing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thus encouraging team development and enhancing overall technical proficiency within the development staff.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DevOps teams to set up automated deployment processes, ensuring a smooth transition of new features to production environments with minimal disruption to ongoing operations.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