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engineering professional with over 11 years of experience specializing in backend systems and team leadership. Proven experience in Java, Python, and Go, along with a strong background in cloud-based solutions and microservice architectures. Skilled in mentoring and managing technical teams to ensure alignment with organizational goals and improve productivity through strategic workforce planning.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Go, JavaScript, C#, Ruby, Kotlin,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Flask, Django, Node.js, Express.js, Hibernate, Angular,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OpenShift, Lambda,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Cassandra, Redis,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Microservices: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Services, GraphQL, gRPC, OpenAPI, Swagger, Service Mesh,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Ansible, Terraform, Travis CI, CircleCI, GitLab, Azure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30 backend engineers at Point B, driving their development to enhance productivity and foster collaboration across engineering teams, achieving significant improvements in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backend development practices while overseeing their progress through performance reviews and tailored career pathing, promoting continuous learning and technical skills advancement for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technical oversight for backend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adoption of modern software engineering practices aligned with industry best practices and high-quality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strategic workforce planning to align team capabilities with evolving project demands, enhancing resource allocation while collaborating effectively with Solutions and Products leadership for optimal staffing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onboarding programs for new hires, ensuring they are equipped with relevant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knowledge to contribute effectively to ongoing projects from day one.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management of professional development budgets while organizing communities of practice to promote knowledge sharing on emerging technologies among backend engineers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key architectural discussions to refine cloud-native application designs,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management of microservices in a scalable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engineering leads to assess performance metrics concerning employee satisfaction and career development, implementing changes that positively affected team dynamics and retention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recruitment processes for backend positions, developed function-specific hiring practices, and collaborated with talent acquisition to bring high-caliber talent into the organization for project alignment.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detailed feedback mechanisms for ongoing projects to ensure alignment with program goals while advocating for technical excellence through agile methodologies and engineering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Committed to maintaining a developer-first culture that prioritizes satisfaction and productivity by refining development processes through regular feedback loops and stakeholder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organizational relationships through effective cross-team collaboration that fosters an inclusive engineering environment while ensuring diverse perspectives are represented within technical discussions.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project feedback to drive improvements in development tools and workflows, utilizing insights to promote best practices for continuous integration and delivery across various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team's technical capabilities through the establishment of coding standards and practices, actively contributing to a culture of quality and shared responsibility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training programs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enhancing team capabilities and enabling engineers to solve complex problems and innovate within their projects.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backend solutions at Microsoft, focusing on high-performance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ensuring scalability and reliability 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integrating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while improving the efficiency of development cycles for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iterate on product features using agile methodologies, emphasizing strong communication and adaptability to meet changing project requirements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architecture discussions that enhanced the design and performance of the product,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principles to improve system modularity.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 collaborative environment by guiding them through complex problems while promoting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improve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major software releases by implementing key functionalities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across different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assess and improve system monitoring and logging processes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operation of deployed applications post-launch.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expert guidance on secure coding practices, ensuring compliance with internal security standards while developing software that managed sensitive data in accordance with industry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knowledge-sharing activities by facilitating internal workshops on backend development trends and tools, positioning the team as subject-matter experts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workflows by introducing automation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manual interventions and increasing deployment efficiency across multiple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organizational hackathons, working with peers to prototype innovative solutions and fostering a culture of creativity and technical excellence within the engineering department.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continuous improvement in team processes, ensuring alignment with the latest industry trends and standards, resulting in enhanced products and services offered by the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