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backend systems and API development using Python and Django. Proficient in working with relational databases and cloud data infrastructures, including PostgreSQL and Snowflake. Committed to producing scalable, reliable solutions, and enhancing team collaboration through agile methodologies. Passionate about leveraging modern development practices to solve complex data problems and drive innovation in the tech industry.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Go, Ruby, C#, PHP, HTML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Flask, Spring, Express, Ruby on Rails,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SQLite, MongoDB, Snowflake, Oracle, MariaDB,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Jenkins, Terraform,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Postman, VS Code, PyCharm, JIRA, Slack, GitHub, Ansible,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Windows, Unix, macOS, Ubuntu, Debian, Red Hat, CentOS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services using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features, enhancing system reliability and performance for real-time video ad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and front-end engineers to integrate APIs, improving cross-functional workflows and creating seamless user experiences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effective database schema design for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query performance and ensuring efficient data retrieval for ad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supported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streamlining server deployment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improving application reliability during updates and patches.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agile planning and estimation processes, leading team retrospectives that optimized feature delivery and maintained high engineering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analytical workloads into backend systems, significantly improving data processing speeds and enhancing overall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that adhered to industry best practices, focusing on RESTful principles to ensure robust communication between services and third-party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product management to translate complex business requirements into technical features, fostering a shared understanding of product goals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that supported continuous integration and delivery, contributing to a culture of quality assurance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modern development tools and AI workflows, resulting in improved development efficiency and enhanced problem-solving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problem-solving skills by troubleshooting and resolving production issues on a timely basis using systematic debugging approaches and logs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to microservices architecture, developing new modular services that enhanced system flexibility and reduced deployment friction.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enhancing existing backend features to accommodate new advertising technologies, staying ahead of industry trends and maintaining competitive advantage.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on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mentorship to junior engineers and fostering a culture of continuous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design discussions, advocating for best practices and promoting a culture of excellence within the engineering department.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and maintained complex web applications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robust software solutions that catered to business requirements within the advertising technology space.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software development lifecycle, from design through deployment, ensuring high quality and timely deliverables through focus on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and efficiency by implementing advanced optimization techniques in SQL queries, benefiting overall data processing for ad tracking.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scopes, timelines, and deliverables, promoting transparency and alignment within the team and with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computing services including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applications and storing data, streamlining infrastructure management and improving scalability and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distributed systems to design and implement resilient backend services, ensuring system reliability and graceful degradation in the face of failure.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integration tests to ensure code quality and ease future changes, fostering a test-driven development culture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expertise and support during deployment processes, ensuring seamless transitions and minimal disruption to ongoing services and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regarding service-oriented architecture, moving towards a more modular and maintainable codebase that reduces technical debt.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enforced API design guidelines, enhancing consistency and usability of provided services consumed by internal and external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programs to deepen knowledge in ad tech innovations, aligning personal skill development with organizational goals and industry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backend services, facilitating knowledge sharing and onboarding among new engineers within the software development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