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Backend Java API Developer with over 11 years of experience in software development, specializing in scalable backend systems and API development for web and mobile applications using Java, Spring Boot, and Node.js. Proven ability to collaborate effectively within Agile teams, employing best practices in software design, system integration, and data management, while continually adapting to the evolving technology landscape.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SQL, Python,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Node.js, Express.js, Django, Flask,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Oracle, Microsoft SQL Server, MongoDB,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APIs:</w:t>
      </w:r>
      <w:r w:rsidRPr="00106EA3">
        <w:rPr>
          <w:rFonts w:ascii="Roboto Light" w:eastAsia="Roboto Light" w:hAnsi="Roboto Light" w:cs="Roboto Light"/>
          <w:sz w:val="20"/>
          <w:szCs w:val="20"/>
        </w:rPr>
        <w:t xml:space="preserve"> RESTful APIs, GraphQL, Kafka, RabbitMQ, WebSockets, API Gateway, Mulesoft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GitLab CI, Terraform,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VS Code, Eclipse,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backend systems and scalable RESTful APIs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user experience across diverse web applications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Agile teams to integrate solutions with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enterprise systems, ensuring seamless data flow and compliance with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efficiency-focused database architectures by optimizing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defining comprehensive database schemas, improving data access speeds while reducing load times on critical API endpoints.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API management tools for rate limiting, access control, and routing, enhancing the security and reliability of external integrations across multiple federal agencies.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continuous integration and build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automatic deployments and ensuring high-quality code through rigorous testing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Containerized backend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maximum availability and efficient deployment across cloud environments, effectively managing operational scalability during peak usage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asynchronous workflows through the development of event-driven messaging processes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decoupling between microservices and increasing system responsiveness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utilized pair programming to foster knowledge transfer and maintain code quality across development sprints, encouraging best practices and innovative approaches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unit and integration tests to ensure software quality, leveraging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regression defects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workshops focusing on latest trends in microservices architectures, such as serverless computing and cloud-native applications, to drive strategic technology adoption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new technologies, frameworks, and methodologies, consistently advocating the adoption of practices that improve operational efficiency and enhance the organization's technological posture and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sprint planning and retrospectives, helping the team refine our workflow while contributing to achievable deliverable timelines and improved predictability of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scalable APIs that comply with federal regulations and standards, emphasizing strong security practices regarding data handling and user authentication throughout system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with architects and stakeholders to devise innovative solutions, providing expert guidance on technology trade-offs to ensure alignment with overarching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application stacks,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optimizing costs while enhancing functionality and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enhancing system responsiveness and increasing user satisfaction with low latency API responses in complex database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Agile methodology, facilitating daily stand-ups, sprint planning, and retrospectives, significantly enhancing team cohesion and project velocity through collaborative teamwork.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diverse database technologies, implementing complex queries and stored procedures across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optimize data retrieval processes and improve overall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maintained project repositories on platforms like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effectively with team members through pull requests and reviews, streamlining the development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refine user interfaces by providing backend support and ensuring that visual designs were seamlessly connected with functional backend services, enhancing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code quality through regular code reviews, advocacy for coding best practices, and comprehensive contributions to shared design documentation and architecture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performance evaluation and optimization projects, identifying bottlenecks and developing strategies to improve application performance and scalability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microservices architecture that 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increasing application resilience and simplifying the development and deployment processes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comprehensive technical documentation, including architecture diagrams and API specifications through tools like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communication across all levels of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security measures in response to varying compliance requirements, advocating for strong data encryption practices and vulnerability assessments to safeguard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modern cloud-native architectures,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reliability and scalability of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for coding standards, software design principles, and effective debugging techniques, fostering a culture of continuous learning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