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services for web and mobile applications. Proven ability in TypeScript, GraphQL, and open source contributions, optimizing integration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Node.js, Express.js, NestJS, Django,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 Source, Microservices, REST API, Serverless, Cloud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features for high-performing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applications 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testing pipelines to automate backend testing processes, ensuring seamless deployments and minimized bugs through systematic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efforts with various applications and protocols by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Doppler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clear documentation to facilitate smooth onboarding for external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software projects, focusing on community engagement and collaboration, promoting adoption of blockchain-based technologies while enhancing codebase contributions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challenges associated with multichain deployments, providing solutions to streamline processes, utilizing practical knowledge in blockchain technologies and their ecosystem nuances.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successful production releases of backend components, including detailed release notes and versioning, ensuring all stakeholders were informed of changes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programming workshops within the team to improve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 source contributions, fostering a culture of continuous learning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ensure seamless API interoperability, demonstrating a strong understanding of both backend architecture and frontend needs, thus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in development and production stages, significantly reducing setup time and enhancing team productivity amid remote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monitoring solutions to identify bottlenecks in the backend, allowing proactive resolutions that aligned with industry best practices and user experience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backend architectures meticulously using diagramming tools to ensure clarity and maintainability of projects, supporting the onboarding of new engineers to the team structure and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design teams to gather requirements for API development, translating user needs into technical specifications that facilitated feature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developments in the blockchain industry to integrate innovative approaches into backend processes, positioning the SDK for future market trends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backend practices, encouraging hands-on learning experiences and nurturing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open-source contributions, driving team performance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project goals with business objectives, advocating for best practices in development and ensuring high-quality outcomes throughout all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responsiveness while collaborating with multidisciplinary teams to align 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initiatives by implementing RESTful services and business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facilitating seamless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fostering an agile environment that supported iterative development and rapid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QA processes and ensuring high code quality through continuous integration practices and comprehensive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methods which increased application efficiency while ensuring robust data integrity and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front-end developers to craft user-friendly applications, ensuring smooth communication between UI and backend services while providing rich and responsive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development practices such as modular code structures, increasing team productivity and resulting in improved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that communicated effectively through APIs, ensuring that applications maintained flexibility and could be easily modified to adapt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code reviews, offering constructive feedback to peers while refining personal knowledge of standards and advanced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architectures, ensuring that all stakeholders had a clear understanding of system structures and functionalities to support future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customers during user testing sessions, gathering valuable feedback that directly influenced product iterations and improvements ultimately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overall application scalability and accessibility while supporting mobile application backends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