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backend development for web and mobile applications. Proficient in Python, RESTful APIs, and cloud-based solutions, with a focus on security engineering and system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Kotlin, Swift,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MySQL, Couchbase,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Services, Google Cloud Platform, Microsoft Azure, Firebase,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MQTT, Firebase Cloud Messaging, AWS SQS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efficient API design and implementation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define technical specifications, and develop solutions, emphasizing a strong commitment to code quality and best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allowing for rapid prototyping and testing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Couchbase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data integrity for applications serving millions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integrating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 and social login functionality, ensuring secure data handling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delivery time for new features and improving overall software quality through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enhancing the system's scalability and responsiveness to user demand during peak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best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data transmission, significantly reducing vulnerabilities in the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efficiency by refactoring legacy code to better practices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 in critical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design microservices for a scalable architecture, facilitating better maintenance and independent deployments of service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backend services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and metrics that improved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better understand product needs and usage, gleaning direct feedback to improve user experience and satisfaction with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resource provisioning while maintaining version control on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logging and monitoring solutions to enhance visibility into backend operations, allowing teams to swiftly address issues and improve incident response times.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backend solutions for various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core programming language, enhancing user experiences through effective API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full software development lifecycle, collaborating closely with product managers and UX designers to iterate on features and improve system functionalities based on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performance optimizations by redesigning complex database queries and improving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 best practices for system architecture while developing integrations with third-party services, ensuring compatibility and seamless user experiences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the adoption of containerization in development workflows,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simple yet effective environments for development and production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real-time insights into application health and user interactions, allowing for proactive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enhancing overall code standards and team collaboration within the remote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testing suite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reliability and reduce bugs in the production environment, significantly boosting user satisfaction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services to a microservices architecture,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easier service management and high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Agile ceremonies, emphasizing collaboration and communication with team members to continuously improve development processes and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Tailored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Blue/Green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Canary deployments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availability and reduce downtime during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backend services and APIs to ensure knowledge transfer and easy onboarding for new team members, fostering a transparent development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