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development for web and mobile applications. Expertise in Node.js, TypeScript, and PostgreSQL, focusing on scalable systems and API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Java, Go, Rust,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Nest.js, React, Angular, Django, Flask, Spring,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SQLite, Elasticsearch,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JWT, OAuth, SOAP, gRPC, OpenAPI,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Postman, Selenium, Jasmine,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scalability for high-demand applications, which improved overall system response time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in a remote team, participating in daily standups and sprint planning sessions to ensure alignment on project goals across cross-functional teams, including designers and product managers.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and ensuring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fostered a culture of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from conception through deployment, executing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facilitating regular updates and bug fixes to ensure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retrieval times and enhanced application performance while minimizing latency and response times during peak usage hours.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API development,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and input validation, significantly reducing vulnerabilities and improving client trust and adoption of the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backend systems that accommodated rapid user growth, ensuring high availability and robustness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and best practices in architecture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adopting new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deployment processes and improve the reliability of services offered to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complex technical challenges and effective coding practices, contributing to their growth while promoting technical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documentation, enhancing clarity and usability for internal and external developers, which improved integration times and reduced support tickets.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logging and monitoring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performance could be assessed in real-time, leading to proactive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solid framework for continuous integration that ensured code quality and functionality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exercises, focusing on enhancing system throughput under load using various queueing strategies, which decreased average response times significantly during peak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 and translate them into technical specifications, ensuring that customer needs and expectations were met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architectural discussions, providing input on best practices in design patterns and principles, which shaped the technology stack and facilitated smoother future developments.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as a software engineer on core product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scalable enterprise solutions that met stringent customer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microservices-based applications, optimizing the deployment process through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methodologies, actively participating in sprints and retrospectives that improved team productivity and project delivery timelines for multiple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legacy applications, writing unit tests and improving existing codebases to reduce debt while transitioning towards modern frameworks and libraries for better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add value to existing applications, ensuring a seamless user experience and contributing to overall product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implemented best security practices, preventing vulnerabilities in applications and reinforcing user authentication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designing the application architecture, focusing on scalability and maintainability, which supported product growth and market adaptation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services and participated in the UI/UX design process, ensuring a cohesive experience for users of that system,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guiding them in modern application design principles and coding standards that improved overall team skills and self-sufficiency.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production issues, leveraging logging frameworks to diagnose problems quickly and provide solutions within rapid turnaround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enhance testing strategies, developing automated test scripts that increased test coverage and reduced manual testing cycles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extensive code reviews, emphasizing the importance of code quality and fostering a culture of precision and accountability in development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