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backend systems for web and mobile applications. Proven expertise in building AI-powered features and optimization of high-throughput, low-latency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Java, Go, Ruby, C#,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FastAPI, PyTorch,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Apache Kafka, MySQL, Amazon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JUnit, Prometheus, Grafana,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robust backend systems for AI-driven applications, ensuring sound production practices such as monitoring, logging, and incident response were effectively implemented to maintain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layers, integrating models seamlessly to enhance overall AI functionality and accessibility across varied user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optimize service latency and throughput, applying advanced optimization techniques across caching, batching, and streaming applications to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distributed systems under varying loads to enhance performance metrics, employing comprehensive debugging and testing strategies to identify and resolve bottlenecks in the workflow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monitoring solutions to ensure proactive identification of issues, significantly reducing system downtime and improving responsiveness within a complex cloud-based service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integration of new AI features and ensuring consistent deployment across environments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integration and delivery (CI/CD) pipelines, streamlining the development process and enabling teams to focus on delivering high-impact software quickly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backend development, fostering a culture of innovation and skill development centered around efficiency, agility, and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of various backend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detailed reports on metrics and areas for improvement in user-facing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database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meet diverse application requirements, enhancing data retrieval speeds and overall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contributing to sprint planning and retrospectives to ensure all team members are aligned on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 in software development, embedding security measures within the applications to protect user data and maintain service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to adapt to industry trends in AI development and backend operations, effectively applying newly acquired knowledge to enhance project deliverables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new tools and frameworks within the team, driving the transition to efficient workflows that facilitate rapid prototyping of new AI features for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teams to build robust feature sets that are focused on enhancing the overall user experience through seamless integration of AI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backend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front-end, focusing on organic growth of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for third-party services into existing applications, enhancing functionality and user experience while ensuring secure and seamless data flow between services and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employing a microservices approach to improve application maintainability, scalability, and deployment speed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shape new features and enhancements,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performance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to guarantee the reliability and stability of software features, focusing on unit tests and integration tests to uphold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operational processes and development workflows in alignment with Agile methodologies, facilitating frequent deliveries and fostering feedback loops to continuously improve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and tools for building and deploying applications ensuring optimal security, scalability, and performance across different environments and stages of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emphasizing coding standards and best practices that align with team objectives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design discussions, leveraging a depth of knowledge in backend engineering principles to influence technical decisions and architectural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resolve complex software issues, using analytical skills and debugging methodologies to identify and rectify defects in a proactive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solutions that facilitate the integration of different functional domains within applications, ensuring a clean separation of concerns and improving maintainability.SCENARIO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sharing insights on new technologies and tools through internal workshops and documentation, strengthening the overall technical skills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enhancing SQL queries and indexing strategies, resulting in faster retrieval times and improved overall user performance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logging system to track and analyze user interactions, aiding in uncovering insights that guided product improvements and feature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developed features ensuring clarity for future maintenance and scalability by new developers joining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