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Backend Developer with 11 years of software development in building scalable web and mobile applications. Proficient in utilizing AI and Claude for system design and coding. Strong background in modern PHP, Laravel, and microservices architecture.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TypeScript, Python, Java, C#, Go,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Laravel, Node.js, React, Express.js, Django, Flask, FastAPI,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MySQL, PostgreSQL, MongoDB, Redis, ElasticSearch, SQLite, Cassandra,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Terraform, GitHub Actions, Jenkins, GitLab CI, AWS,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 GraphQL, WebSockets, SOAP, gRPC, OpenAPI, Swagger, OAuth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Claude, OpenAI, TensorFlow, PyTorch, LangChain, Transformers, Scikit-learn, spaCy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Claude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generation, enabling rapid development and optimization of backend microservices, which improved deployment efficiency and reduced delivery times for scalable web applications across diverse industries.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employing efficient data fetching strategies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client-side performance for eCommerce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OpenAI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Claude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systems, creating interactive features that adapted to user behaviors, vastly improving user engagement and revenue generation for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 orchestration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microservices, ensuring seamless deployment and scaling of applications with minimal downtime, promoting a resilient infrastructure across all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within an agile team, emphasizing adaptability and feedback loops to rapidly iterate on new features and improvements based on stakeholder requirements for diverse digital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AI-powered functionalities to enhance personalization, automation, search capabilities, and customer agents, revolutionizing the traditional approaches to maintaining user retention in eCommerce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utilizing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asynchronous processing patterns, and various data processing methodologies, resulting in significant improvements in response times and overall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software development, including CI/CD methodologies with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streamlined workflows, improved version control, and reduced conflicts across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to create isolated environments for development and testing, ensuring consistency in application behavior across different stages of the deployment pipeline.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cloud computing needs, including deploying applications using </w:t>
      </w:r>
      <w:r w:rsidRPr="00106EA3">
        <w:rPr>
          <w:rFonts w:ascii="Roboto Light" w:eastAsia="Roboto Light" w:hAnsi="Roboto Light" w:cs="Roboto Light"/>
          <w:b/>
          <w:bCs/>
          <w:sz w:val="20"/>
          <w:szCs w:val="20"/>
        </w:rPr>
        <w:t xml:space="preserve">Elastic Beanstalk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scalability and reduced operational costs for complex backend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architectural reasoning with </w:t>
      </w:r>
      <w:r w:rsidRPr="00106EA3">
        <w:rPr>
          <w:rFonts w:ascii="Roboto Light" w:eastAsia="Roboto Light" w:hAnsi="Roboto Light" w:cs="Roboto Light"/>
          <w:b/>
          <w:bCs/>
          <w:sz w:val="20"/>
          <w:szCs w:val="20"/>
        </w:rPr>
        <w:t xml:space="preserve">Claude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evaluate system design choices, resulting in robust architectures that were easy to maintain and expand upon for future needs in the eCommerce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productivity by mentoring junior developers on system design principles and code quality standards, fostering a culture of learning and improvement within the remote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product management teams to define technical specifications for new features, ensuring alignment with customer needs and technical feasibility, often utilizing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using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observability in microservices, aiding in proactive incident management and comprehensive system health checks.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migration projects to transition legacy systems to modern technology stacks, significantly enhancing maintainability and integrating AI solutions more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backend development projects utilizing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design and maintenance of scalable web applications that supported thousands of concurrent users, optimizing for performance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from requirements gathering to deployment, while ensuring adherence to coding standards and testing protocols for various applications across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utilizing effective communication strategies to align project goals and expectations, streamlining development workflows and fostering a collaborative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rapid prototyping techniques for new features by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delivery of functional user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integration of third-party APIs into existing infrastructures, facilitating smooth data exchange and enhancing user engagement through rich feature 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develop efficient deployment pipelines, enhancing code quality and reducing integration issues, all while cultivating an environment of rapid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implementing advanced practices such as data encryption, secured API access, and regular vulnerability assessments to safeguard user data during transactions.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focused on cloud deployment strategies, ensuring scalability and reliability for applications hosted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database indexing and query optimization techniques in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performance and minimize latency, creating efficient data retrieval processes for high-load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message queuing systems like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 Queue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distributed processing loads, resulting in improved responsiveness in application behavior under heavy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for cloud-based applications via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uptime and seamless performance, while also implementing cost management strategies for cloud resource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and coding workshops focused on the adoption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best practices, strengthening team technical acumen and fostering a culture of continuous learning.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