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scalable web and mobile applications utilizing Java, Spring, and MongoDB. Proven ability to enhance application performance and deliver high-quality, user-focused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Boot, Hibernate, React, Angular,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Firebase,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Cypress,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application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responding to dynamic project requirements with a focus on improving system architecture and maintainability for increased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troubleshoot and resolve issues promptly, ensuring quality expectations are met while coaching team members to elevate collective expertise in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fostering a culture of continuous improvement and shared learning within a remote team environment dedicated to delivering robust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Diligently identified areas for process enhancements and drove improvements,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increase team productivity while ensuring quality outputs on multiple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comprehensive system documentation that enhanced team onboarding processes and clarified implementation strategies for complex features, enabling seamless transitions and knowledge transfer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streamlining deployment pipelines to ensure faster and more reliable release cycles, thereby improving overall time-to-market for critical software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applications to modern frameworks,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 to enhance scalability and performance in alignment with corporate transformation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integrated architectural standards for multi-tiered web applications, emphasizing usability, security, and performance, contributing significantly to user satisfaction and client retention.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through hands-on training and knowledge sharing sessions, fostering a collaborative team culture while enhancing overall team skill set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non-relational database solutions, optimizing data retrieval processes and ensuring consistency across distributed application environments, thus streamlining data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retrospectives, utilizing feedback to refine processes, optimize team efficiency, and enhance project outcome alignment with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user-focused design principles throughout the development lifecycle, ensuring that application features met user needs and adhered to modern web standards for improved customer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tasks, significantly enhancing application response times and overall user experiences through targeted adjustments and strategic architectural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the development process, reinforcing quality assurance protocols and ensuring code robustness prior to deployment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stakeholder requirement analyses, facilitating effective communication between clients and technical teams to ensure project alignment and deliver value-added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high performance and responsiveness in design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 while managing version control systems, successfully maintaining consistency in collaborative deployments and timely feature releases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web application reliability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patterns, aligning development efforts with business objectives while improving user satisfaction through thoughtful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quality and minimizing performance issues through effective quality assurance practices and hands-on collaboration with QA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within a collaborative environment to maintain high-quality coding standards, sharing insights into architecture improvements and coding best practices throughout framework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principles,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modular, efficient, and maintainable software components while contributing to ongoing system optimizations and performance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brainstorming sessions, showcasing critical thinking and innovative approaches to solving complex software challenges with both current and emerging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services to enhance application interoperability and facilitate seamless data exchange, granting greater flexibility in frontend/backend integration while boosting application performance overall.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best practices for application security and scalability during design phases, leading to robust architecture that not only meets current requirements but is adaptable for future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planning sessions focused on technological innovations and emerging trends, ensuring team alignment with industry movements that influence software development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implement a cloud-native approach,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strategies to enhance scalability while reducing operational costs through efficient resource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enhancing team members' capabilities in collaborative projects and ensuring transparency and accountability in code management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