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building robust, scalable web and mobile applications. Proven expertise in Rust, Go, and Java, with a deep understanding of REST APIs and cloud technologies. Adept in designing distributed systems with high transaction rates and exceptional system reliability. Strong leadership and collaborative skills, focused on delivering quality software solutions that drive organizational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Rust, Go, Java, JavaScript, Python, C++,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Express.js, Django, Flask, Node.js,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Platform, Docker, Kubernetes, Terraform, Jenkins,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Cassandra, Redis, Elasticsearch, SQLite, Amazon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RESTful APIs, GraphQL, gRPC, WebSockets, SOAP, OAuth, OpenAPI, JSON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in designing and implementing n-tier architectures using </w:t>
      </w:r>
      <w:r w:rsidRPr="00106EA3">
        <w:rPr>
          <w:rFonts w:ascii="Roboto Light" w:eastAsia="Roboto Light" w:hAnsi="Roboto Light" w:cs="Roboto Light"/>
          <w:b/>
          <w:bCs/>
          <w:sz w:val="20"/>
          <w:szCs w:val="20"/>
        </w:rPr>
        <w:t xml:space="preserve">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reliability for distributed systems supporting multiple applications and user load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various microservices in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inter-service communication through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data consistency across distributed resources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UX/UI teams to translate business requirements into technical specifications, driving clarity and alignment on project scope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rollout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continuous integration pipelines, significantly improving deployment frequencies and reducing time-to-market for new features by automating build and testing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streamlining resource management and improving application scalability in response to fluctuating business demands and user traffic spikes with optimal cost-efficiency.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established best practices for web service development, promoting code quality and compliance with industry standards, thus enhancing team productivity and software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r w:rsidRPr="00106EA3">
        <w:rPr>
          <w:rFonts w:ascii="Roboto Light" w:eastAsia="Roboto Light" w:hAnsi="Roboto Light" w:cs="Roboto Light"/>
          <w:b/>
          <w:bCs/>
          <w:sz w:val="20"/>
          <w:szCs w:val="20"/>
        </w:rPr>
        <w:t xml:space="preserve">public cloud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reliability while reducing operational costs, contributing to overall organizational efficiency and competitive advantage.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staff training and mentorship for junior developers, fostering a culture of continuous learning and improvement within the team, resulting in enhanced team performance and morale.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architectural standards for system scalability and security, ensuring that products align with industry best practices while achieving business objectives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architectural reviews and design discussions, shaping future product development direction and enhancing system instrumentation for better monitoring and traceability.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and conducted workshops on </w:t>
      </w:r>
      <w:r w:rsidRPr="00106EA3">
        <w:rPr>
          <w:rFonts w:ascii="Roboto Light" w:eastAsia="Roboto Light" w:hAnsi="Roboto Light" w:cs="Roboto Light"/>
          <w:b/>
          <w:bCs/>
          <w:sz w:val="20"/>
          <w:szCs w:val="20"/>
        </w:rPr>
        <w:t xml:space="preserve">API 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improving team knowledge and ensuring consistent application of architectural standards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w:t>
      </w:r>
      <w:r w:rsidRPr="00106EA3">
        <w:rPr>
          <w:rFonts w:ascii="Roboto Light" w:eastAsia="Roboto Light" w:hAnsi="Roboto Light" w:cs="Roboto Light"/>
          <w:b/>
          <w:bCs/>
          <w:sz w:val="20"/>
          <w:szCs w:val="20"/>
        </w:rPr>
        <w:t xml:space="preserve">Elastic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proactive identification of system anomalies and reducing incident response times across all services during peak operational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serverless architectures using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increased developer productivity and reduced infrastructure management overhead, allowing teams to focus on core product features instead of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evolution of the development process by leveraging methodologies such as Agile and Scrum, promoting teamwork and flexibility in responding to changing requirements and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emerging technologies and industry trends related to distributed systems and data management, proposing innovative use cases that guided decision-making for software architecture and feature enhancements.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modular designs that enhanced maintainability and reduced technical debt for enterprise clients in various verticals.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backend development of scalable applications, employing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front-end systems effectively and ensuring seamless user experiences across diverse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access layers using </w:t>
      </w:r>
      <w:r w:rsidRPr="00106EA3">
        <w:rPr>
          <w:rFonts w:ascii="Roboto Light" w:eastAsia="Roboto Light" w:hAnsi="Roboto Light" w:cs="Roboto Light"/>
          <w:b/>
          <w:bCs/>
          <w:sz w:val="20"/>
          <w:szCs w:val="20"/>
        </w:rPr>
        <w:t xml:space="preserve">Hibernate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interaction between the application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while optimizing queries for improved performance under heavy load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software quality by implementing unit testing with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conducted integration testing to validate comprehensive end-to-end functionality of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including sprint planning, daily stand-ups, and retrospectives, fostering a collaborative environment that encouraged open communication and continuous process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drive software design discussions, ensuring alignment among stakeholders regarding project goals and delivering solutions that meet business objectives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standardizing development environments and improving consistency across development, testing, and production stages, resulting in increased deployment fidelity.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resilience by implementing strategies for error handling and retry mechanisms while analyzing performance bottlenecks through application profiling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database schemas for complex data models using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optimizing overall query performance through indexing and normalization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performance tuning initiatives for applications to meet service level objectives, including refining key database interactions and caching strategies, enhancing overall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DevOps team to streamline application deployment workflows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 reductions in build and deployment times and improved release cadence.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while conducting training sessions on effective use of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best practices for software design, contributing to overall team knowledge and security awareness.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