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Back End Engineer with 11 years of experience in software development, focused on building scalable, reliable systems and platforms for web and mobile applications. Proficient in modern programming languages and cloud technologies, adept at collaborating in cross-functional teams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TypeScript, GraphQL, C#, JavaScript,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MySQL, MongoDB, Neo4j, ElasticSearch, DynamoDB,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Heroku, Docker, CloudFormation, Kubernetes,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Docker, CI/CD, Jenkins, GitLab CI, Prometheus, Grafana, Datadog,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Flask, Django, Spring, Express.js, FastAPI, Pyramid, Ruby on Rails, Serverless Framework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backend services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across distributed systems while integrating industry best practices for clean code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engineers and product managers to create intuitive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various customer-facing features, focusing on seamless integration with existing systems and enhancing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jobs to handle large datasets efficiently, optimizing data processing pipelines for better performance and reliability across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on-premises environments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system performance, reducing downtime and improving response times to customer-reported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code reviews, actively seeking feedback and providing constructive input to improve code quality and team productivity while enhancing personal and team growth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services by integrating new cloud capabilities and enhancing system observability, resulting in better manageability and support for mission-critical applications at Horizon3.</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identify and address system bottlenecks, applying a solution-oriented approach to resolve issues swiftly and improve KPIs as a collaborative effort.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and guides for internal tools, ensuring knowledge transfer and onboarding new engineers effectively by focusing on best practices and team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performance tests and simulations for </w:t>
      </w:r>
      <w:r w:rsidRPr="00106EA3">
        <w:rPr>
          <w:rFonts w:ascii="Roboto Light" w:eastAsia="Roboto Light" w:hAnsi="Roboto Light" w:cs="Roboto Light"/>
          <w:b/>
          <w:bCs/>
          <w:sz w:val="20"/>
          <w:szCs w:val="20"/>
        </w:rPr>
        <w:t xml:space="preserve">NodeZero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providing insights that guided architectural improvements and enhanced overall system resilience under load.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microservices that support core application functionalities, leveraging serverless architecture for cost efficiency and ease of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backend development best practices, including utilizing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service integration and facilitating a culture of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systems, improving code maintainability and enhancing system scalability while applying principles of microservices architecture to drive platform evolution.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scoping discussions, translating business objectives into technical requirements and ensuring alignment between product features and engineering capabilities for enhanced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to assist customer operations at scale, focusing on reliability, maintainability, and usability in line with Horizon3's operational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containerized applications, enhancing deployment workflows and resource utilization across cloud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microservices architecture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scalability, and security best practices for production readiness.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refine project objectives, ensuring alignment and maximizing program impact through comprehensive requirements gathering and stakeholder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search capabilities using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retrieval across various applications, enhancing user experience and interaction speed through optimized query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ongoing evolution of system architecture, implementing RESTful APIs and microservices that allowed smooth system evolution while meeting changing business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development lifecycle, from design and development to testing and deployment, fostering a culture of continuous integration and delivery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for backend services, improving code coverage and reliability of features released to production while reducing time-to-market for new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containerization and orchestration, streamlining development environments and minimizing deployment complications across various infrastructure setups.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junior developers, sharing knowledge of best practices related to cloud services, data management, and efficient coding patterns for robust application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performance benchmarks and conducted load testing for backend services, ensuring optimal operation even during peak usage times, enhancing user satisfaction through uptime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troubleshooting and performance monitoring using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for proactive resolution of production issues and continuous improvement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configuration management and infrastructure as code practices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consistency and reproducibility of deployments across development, staging,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enhancing industry visibility while gaining deeper insights into community standards and innovations shaping backend development trends through collaborative efforts.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