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web and mobile application development. Proficient in both frontend and backend technologies, focusing on collaborative project-based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React.js, Angular.js, HTML5, CSS3, JavaScript, TypeScript,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C#, Python, Golang, Node.js, Ruby on Rails, Django,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Swagger, Postman, SOAP, gRPC, WebSocket,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Git, GitHub Actions,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Jasmine, Postman,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responsive user interfaces and seamless backend integration to enhance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handling and integration with multiple APIs to support diverse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architecture,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high-quality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deployment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maintain consistent development to production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code integration and deployment, reducing manual processes and improving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user authentication across various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for junior engineers,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team productivity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search functionalities in applications, improving data retrieval times significantly and enhancing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 meetings, fostering an environment of collaboration and adaptability to changing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libraries for rapid development cycles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maintainability and scalability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client-side performance issues by optimizing rendering times through analysis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end-to-end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strong test coverage and reliability of web applications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fetching, reducing unnecessary data transfers and improving the interaction between client and server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present project updates, utilizing strong communication skills to ensure alignment of expectations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adhere to industry standards, allowing seamless integration between various frontend and backend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interfaces while collaborating with backend teams to create effective APIs serving dynamic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 of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assess requirements and provide technical solutions, ensuring that delivered projects met their business objectives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migrating legacy systems to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reducing operational costs by streamlining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processes by implementing caching mechanisms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user experience through faster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platform enhancements by integrating third-party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enabling seamless functionalities in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interactive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web application workflows, facilitating effective client presentations and feedback gathering.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enhancing team workflow and promoting a culture of continuous improvement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data validation and sanitization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data processing and integrity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innovations by advocating for the adoption of new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in backend services and capability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teams to design user-centric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visual concepts into functional application components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practices through regular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development cycles, and ensuring quality in code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