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experience in comprehensive software development, emphasizing web and mobile applications. Proficient in C#, ASP.NET, and Azure modernization strategies, with a proven track record in agile leadership and team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T-SQL,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Entity Framework,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Azure Functions, Azure SQL,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Azure Application Insights, Log Analytics,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CI/CD, Agile Methodologies,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end-to-end Azure-native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cloud transformation initiatives, ensuring seamless modernizations aligned with organizational strategies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multiple legacy applications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scalability, performance, and overall system reliability through iterative refinements and optimal user experience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cross-functional teams to embrace Agile methodologies, resulting in improved collaboration, expedited code delivery, and enhanced team dynamics while fostering a culture of accountability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DevOps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CI/CD pipelines, automated testing and deployment processes, which significantly reduced time-to-market for critical updates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stories and prioritized product backlogs as the Agile Product Owner, interfacing daily with stakeholders to ensure alignment with business objectives and effective communication regarding project milestones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architecture teams to ensure governance and compliance, establishing security best practices and monitoring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incident response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code reviews and technical risk assessments, advocating for best practices in secure development and high-quality code maintenance, directly enhancing system performance and protectability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cloud readiness assessments, optimizing existing workloads while facilitating smooth transitions from on-premises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through hands-on guidance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observability strategies,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monitoring and alerting, resulting in enhanced operational efficiency and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database teams to modernize stored procedures and optimize performance through transitions to ORM-based access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times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interface enhancements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engagement and satisfaction across various e-commerce platforms; adeptly integrating these with existing backend services for seamless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Agile ceremonies and refinement processes, ensuring regular sprint reviews maintained focus on product goals while nurturing a collaborative environment conducive to constructive feedback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cross-functional technology groups, ensuring that all modernization outcomes were aligned with overarching business objectives and departmental goals throughout the transformation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frameworks to establish service roadmaps that aligned digital transformation goals alongside the organization’s strategic initiatives, ensuring scalability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simulation of legacy data integrations, guiding teams to integrate existing systems while ensuring backward compatibility and operational stability across modern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effectively addressed client needs by providing robust solutions and enhanced usability across various web-based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within an Agile environment, contributing to backlog prioritization and iteration planning that ensured project deliverables met quality expectations and deadlines consistently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assessments for system architectures, ensuring best practices were followed and continuously enhancing the overall quality of deliverables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efficient data access strategies and optimize database interactions, serving to improve the performance and responsiveness of applications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significantly improved deployment frequency and reduced the release cycle by automating redundant manual processes for efficiency gains.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modernizing legacy systems to utilize cloud services with effective performance tuning and cloud readiness strategies that elevated overall user experiences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mentoring junior developers, sharing insights on Agile practices and leading code quality improvement initiatives that fostered a culture of collaboration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successful integration of third-party APIs and services through robust middleware solutions, enhancing the functionality and performance of applications, leading to increased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architectural designs, ensuring clear communication and understanding of technical specifications across teams while maintaining an organized repository of design artifacts.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user-centric interfaces using best practices in UI/UX development that led to an elevated user adoption rate for newly deployed applications; invested in understanding user behaviors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implement automated testing strategies that not only validated core functionalities but also provided assurance on application performance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discuss project progress and gather feedback, ensuring that stakeholder objectives were understood and integrated throughout the development process, maintaining a client-first approach.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