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Automation Developer with over 11 years of experience in software development, focusing on RPA, web, and mobile applications. Proficient in UIPath, Python, C#, and advanced AI integration. Expertise in delivering automated solutions and optimizing business processes through smart decision-making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SQL,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UIPath, Blue Prism, Automation Anywhere, Power Automate, Katalon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Agentic AI, TensorFlow, Keras,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React, Node.js,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business stakeholders to gather requirements and translate them into actionable automation solutions that enhanced productivity and business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automated processes to enable advanced decision-making, ensuring that all RPA solutions integrated seamlessly with existing business applications and infrastructure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 analysis of current business processes, identifying potential areas for automation,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that significantly improved operational effectiveness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Documentation of existing workflows was carried out meticulously to provide a clear framework for automation and integration, ensuring compliance with organizational standards and facilitating future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optimized RPA processes, ensuring high reliability and accuracy of automated solutions while proactively troubleshooting issues to minimize downtime and enhance user satisfaction with the end-product.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existing systems, ensuring smooth transitions and minimal disruption to ongoing business activities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training to project teams and end-users on new automated solutions, enhancing their ability to utilize technology effectively and their understanding of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automation solutions to adapt to evolving business requirements, leveraging continuous monitoring and feedback loops to drive process improvements and exceed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allowed for the implementation of best practices and innovative solutions that improved overall automation efficiencies and business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contributing insights on project progress and roadblocks, fostering an environment of collaboration and responsiveness to changing project dynamics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innovation discussions to explore the integration of emerging technologies, resulting in the application of advanced concepts that enriched existing workflows and provided strategic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new automated platforms, executing comprehensive impact analyses to mitigate risks while enhancing both performance and operational capabilities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process mapping to identify inefficiencies and areas for improvement, leveraging insights to advocate for impactful technological initiatives that aligned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with stakeholders to ensure their needs were captured and addressed in automation proposals, thereby aligning technology implementations with broader business strategies and personalizing solutions for optimal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 library of automated workflows and best practices documentation, ensuring that knowledge was shared and leveraged across teams for improved consistency and quality in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solutions that addressed both user requirements and business goals while maintaining high levels of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effective collaboration and communication within groups, streamlining workflows, and enhancing software delivery timelines through iterative development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requirement specification phases, translating technical specifications into functioning applications, working closely with stakeholders to clarify and ensure all project elements were well documented and understood.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functionality and user engagement through seamless interactions and innovative features, which improved the overall software experience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and ongoing maintenance processes by establishing quality control measures and completing data migrations that resulted in smoother transitions and reduced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before deployment while advocating for thorough testing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interfaces, focusing on usability and performance, which significantly improved user adoption rates and customer satisfaction over different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members, fostering a collaborative atmosphere where insights into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were discussed, thereby promoting continual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critical applications, leveraging debugging skills to quickly identify root causes and implement effective resolutions that improved user experiences and minimized downtime for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valuable feedback to enhance future methodologies and development processes, while striving for excellence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mentorship programs for junior developers, enhancing their understanding of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contribute effectively to team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cross-departmental stakeholders to gather insights that informed the development strategies for projects, ensuring that applications developed aligned closely with the broader business objectives of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