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Proven track record of delivering high-quality, maintainable code and working effectively within cross-functional teams to meet project goals.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Python, Node.js, Java, JavaScript, SQL, TypeScript,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Django, Express.js, Angular, React, Vue.js,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CI/CD, Jenkins, Travis CI, Visual Studio, IntelliJ IDEA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tested, and maintained platform APIs and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scalable solutions in alignment with industry standards and health care requirements for data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Engineering teams to transform business requirements into reliable, maintainable code,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project delivery efficiency and team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improving code quality, employing best practices for documentation and maintenance of coding standards across the entire codebase, fostering a culture of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production issues and defects by engaging in troubleshooting efforts and implementing corrective actions, ensuring prompt resolution in alignment with established SLAs for user satisfaction and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high-quality software solutions that supported the company's mission of facilitating human understanding through conversation data, applying insights gained from user feedback to enhance existing features and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sprint ceremonies, promoting transparency and collaboration with cross-functional teams, resulting in enhanced workflow and stakeholder engagement throughout project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processes and coding standards for the development team, contributing to internal knowledge bases and onboarding materials to ensure seamless integration of new team members into the development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 frameworks for service-oriented architecture,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testing and validation of API endpoints to elevate user and server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the deployment pipeline, reducing manual intervention and enhancing code release processes through consistent integration and deployment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database management best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streamlined access for analytics and application performance enhancement across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server-side functionality by leveraging cloud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scalability while maintaining cost control and adhering to compliance regulations in health care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imparting knowledge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collaboration techniques, and agile processes, ultimately elevating team performance and knowledge sharing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analysis and optimizations for backend services, resulting in enhanced service responsiveness and user experience while adhering strictly to customer data privacy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an inclusive team culture where team members felt empowered to share ideas and innovations, contributing to overall project success and team cohesion.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Tailored API integrations for third-party services, enhancing platform capabilities and fostering external partnerships beneficial for business growth and client engagement.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front-end technologies, delivering robust solutions that aligned with user requirements and business objectives in a rapidly changing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architectural design and decision-making process for various systems, advocating for scalability and performance by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and modular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define testing protocols and quality assurance measures for software products, thereby ensuring that all shipped releases met stringent quality standards expected for consumer-facing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maintenance of collaborative coding efforts, allowing seamless teamwork and code integration through repositories that documented each sprint’s progress.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requirements and directed the creation of technical specifications for projects, ensuring deliverables were met and aligning with the company’s strategic initiatives and technical roadmaps.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interactive UI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intuitive user experiences while enhancing the visual appeal of applications for diverse user 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rectifying issues reported by stakeholders, showcasing adaptability in rapidly diagnosing challenges and formulating swift solutions to maintain project momentum.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persistence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optimizing data retrieval patterns and maintaining data architecture consistency across various application layers for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peer code reviews and constructive feedback sessions, fostering an environment of learning and growth which ultimately enhanced team performance and software maintainability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productivity through agile project management strategies, allowing for faster iteration cycles and more effective prioritization of tasks to meet changing project demands and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project documentation practices that enhanced training for new hires and provided clear guidance for existing team members, ensuring continuity and consistency in development efforts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application performance metrics through logging and monitoring tools, enabling proactive adjustments and further optimization based on user analytics and observed software behavior throughout project lifecycles.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